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51C59" w14:textId="77777777" w:rsidR="00D90D94" w:rsidRPr="0025479B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ДОГОВОР № </w:t>
      </w:r>
    </w:p>
    <w:p w14:paraId="641D5A99" w14:textId="77777777" w:rsidR="00D90D94" w:rsidRPr="0025479B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о </w:t>
      </w:r>
      <w:bookmarkStart w:id="1" w:name="_Int_vyd:mrkxus1whih4m2"/>
      <w:r>
        <w:rPr>
          <w:rFonts w:ascii="Times New Roman" w:eastAsia="Times New Roman" w:hAnsi="Times New Roman" w:cs="Times New Roman"/>
          <w:b/>
          <w:sz w:val="22"/>
        </w:rPr>
        <w:t>возмездном</w:t>
      </w:r>
      <w:bookmarkEnd w:id="1"/>
      <w:r>
        <w:rPr>
          <w:rFonts w:ascii="Times New Roman" w:eastAsia="Times New Roman" w:hAnsi="Times New Roman" w:cs="Times New Roman"/>
          <w:b/>
          <w:sz w:val="22"/>
        </w:rPr>
        <w:t xml:space="preserve"> оказании услуг по проверке потенциальных контрагентов</w:t>
      </w:r>
    </w:p>
    <w:p w14:paraId="552983D6" w14:textId="77777777" w:rsidR="00D90D94" w:rsidRPr="0025479B" w:rsidRDefault="00D90D94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7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4682"/>
      </w:tblGrid>
      <w:tr w:rsidR="00D90D94" w:rsidRPr="0025479B" w14:paraId="554C86E5" w14:textId="77777777">
        <w:tc>
          <w:tcPr>
            <w:tcW w:w="4673" w:type="dxa"/>
          </w:tcPr>
          <w:p w14:paraId="34B383EE" w14:textId="77777777" w:rsidR="00D90D94" w:rsidRPr="0025479B" w:rsidRDefault="00000000">
            <w:pPr>
              <w:tabs>
                <w:tab w:val="left" w:pos="385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4682" w:type="dxa"/>
          </w:tcPr>
          <w:p w14:paraId="65D91D79" w14:textId="77777777" w:rsidR="00D90D94" w:rsidRPr="0025479B" w:rsidRDefault="00000000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____   </w:t>
            </w:r>
            <w:r>
              <w:rPr>
                <w:sz w:val="22"/>
                <w:szCs w:val="22"/>
              </w:rPr>
              <w:t xml:space="preserve"> ______ 202__ года</w:t>
            </w:r>
          </w:p>
        </w:tc>
      </w:tr>
    </w:tbl>
    <w:p w14:paraId="73DFD428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CDB01FB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______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именуемый в 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», в лице </w:t>
      </w:r>
      <w:r>
        <w:rPr>
          <w:rFonts w:ascii="Times New Roman" w:eastAsia="Times New Roman" w:hAnsi="Times New Roman" w:cs="Times New Roman"/>
          <w:sz w:val="22"/>
          <w:szCs w:val="22"/>
        </w:rPr>
        <w:t>______, действующего на основании Устава, с одной стороны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и </w:t>
      </w:r>
    </w:p>
    <w:p w14:paraId="28E7F957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Индивидуальный предприниматель Банщиков Илья Игоревич (ОГРНИП 326774600461671),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», с другой стороны, далее совместно именуемые «Стороны», а по отдельности – «Сторона», заключили настоящий </w:t>
      </w:r>
      <w:r>
        <w:rPr>
          <w:rFonts w:ascii="Times New Roman" w:eastAsia="Times New Roman" w:hAnsi="Times New Roman" w:cs="Times New Roman"/>
          <w:sz w:val="22"/>
        </w:rPr>
        <w:t xml:space="preserve">Договор о </w:t>
      </w:r>
      <w:bookmarkStart w:id="2" w:name="_Int_vyd:mrkxutgnx46d2u"/>
      <w:r>
        <w:rPr>
          <w:rFonts w:ascii="Times New Roman" w:eastAsia="Times New Roman" w:hAnsi="Times New Roman" w:cs="Times New Roman"/>
          <w:sz w:val="22"/>
        </w:rPr>
        <w:t>возмездном</w:t>
      </w:r>
      <w:bookmarkEnd w:id="2"/>
      <w:r>
        <w:rPr>
          <w:rFonts w:ascii="Times New Roman" w:eastAsia="Times New Roman" w:hAnsi="Times New Roman" w:cs="Times New Roman"/>
          <w:sz w:val="22"/>
        </w:rPr>
        <w:t xml:space="preserve"> оказании услуг по проверке потенциальных контрагентов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(далее – «Договор») о нижеследующем:</w:t>
      </w:r>
    </w:p>
    <w:p w14:paraId="66553B85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ED95101" w14:textId="77777777" w:rsidR="00D90D94" w:rsidRPr="0025479B" w:rsidRDefault="00000000">
      <w:pPr>
        <w:numPr>
          <w:ilvl w:val="0"/>
          <w:numId w:val="7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ПРЕДМЕТ ДОГОВОРА</w:t>
      </w:r>
    </w:p>
    <w:p w14:paraId="22057E96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1.1. </w:t>
      </w:r>
      <w:r>
        <w:rPr>
          <w:rFonts w:ascii="Times New Roman" w:eastAsia="Times New Roman" w:hAnsi="Times New Roman" w:cs="Times New Roman"/>
          <w:sz w:val="22"/>
        </w:rPr>
        <w:t>Настоящий Договор носит абонентский характер и заключается сроком на 365 календарных дней. В течение срока действия Договора Исполнитель обязуется по запросу Заказчика оказывать услуги по проверке кандидатур потенциальных контрагентов Заказчика (без личного собеседования с потенциальным контрагентом), а Заказчик обязуется оплатить эти услуги и принимать результаты их оказания.</w:t>
      </w:r>
    </w:p>
    <w:p w14:paraId="47D617A2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Описываемый далее по тексту порядок оказания услуг и сроки предоставления отчета установлены для проверки каждого из потенциальных контрагентов Заказчика в течение срока действия настоящего Договора.</w:t>
      </w:r>
    </w:p>
    <w:p w14:paraId="7B558534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1.2. </w:t>
      </w:r>
      <w:r>
        <w:rPr>
          <w:rFonts w:ascii="Times New Roman" w:eastAsia="Times New Roman" w:hAnsi="Times New Roman" w:cs="Times New Roman"/>
          <w:sz w:val="22"/>
        </w:rPr>
        <w:t xml:space="preserve">В рамках Договора </w:t>
      </w:r>
      <w:r>
        <w:rPr>
          <w:rFonts w:ascii="Times New Roman" w:eastAsia="Times New Roman" w:hAnsi="Times New Roman" w:cs="Times New Roman"/>
          <w:sz w:val="22"/>
          <w:szCs w:val="22"/>
        </w:rPr>
        <w:t>Исполнитель по запросам Заказчика обязуется о</w:t>
      </w:r>
      <w:r>
        <w:rPr>
          <w:rFonts w:ascii="Times New Roman" w:eastAsia="Times New Roman" w:hAnsi="Times New Roman" w:cs="Times New Roman"/>
          <w:sz w:val="22"/>
        </w:rPr>
        <w:t>казать Заказчику услуги по проверке кандидатуры потенциального контрагента Заказчика (без личного собеседования с потенциальным контрагентом), предлагающего Заказчику инвестиционные, банковские, финансовые и иные услуги, а Заказчик обязуется принять и оплатить оказываемые Исполнителем услуги.</w:t>
      </w:r>
    </w:p>
    <w:p w14:paraId="1AE4168D" w14:textId="48E08B00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Настоящий договор заключается Заказчиком в целях, связанных с осуществлением предпринимательской деятельности (в том числе путем взаимодействия с анализируемым Исполнителем потенциальным контрагентом Заказчика), </w:t>
      </w:r>
      <w:r w:rsidR="00C71B9D">
        <w:rPr>
          <w:rFonts w:ascii="Times New Roman" w:eastAsia="Times New Roman" w:hAnsi="Times New Roman" w:cs="Times New Roman"/>
          <w:sz w:val="22"/>
        </w:rPr>
        <w:t>а</w:t>
      </w:r>
      <w:r>
        <w:rPr>
          <w:rFonts w:ascii="Times New Roman" w:eastAsia="Times New Roman" w:hAnsi="Times New Roman" w:cs="Times New Roman"/>
          <w:sz w:val="22"/>
        </w:rPr>
        <w:t xml:space="preserve"> не для личных, семейных, домашних и иных не предпринимательских нужд. </w:t>
      </w:r>
    </w:p>
    <w:p w14:paraId="3B41E009" w14:textId="20382350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В рамках Договора Исполнитель по запросу Заказчика</w:t>
      </w:r>
      <w:r w:rsidR="006B44A4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проводит проверку достоверности сведений о кандидатуре потенциального контрагента Заказчика и формирует отчёт на основании предоставленных Заказчиком данных и документов, а также по запросу Заказчика дает рекомендацию относительно рисков при сотрудничестве с потенциальным контрагентом исходя из объема информации о нем и результатов проверки ее достоверности.</w:t>
      </w:r>
    </w:p>
    <w:p w14:paraId="693C97AD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1.3. Объём услуг включает:</w:t>
      </w:r>
    </w:p>
    <w:p w14:paraId="5493C2F4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lastRenderedPageBreak/>
        <w:t>проверку по открытым базам данных МВД, ФССП, ФНС, базам судебных дел и иным аналогичным официальным источникам (итоговый перечень определяется Исполнителем по своему усмотрению);</w:t>
      </w:r>
    </w:p>
    <w:p w14:paraId="43AAF530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анализ иных открытых источников (социальные сети, СМИ и т. п.);</w:t>
      </w:r>
    </w:p>
    <w:p w14:paraId="108D1785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проверку профессиональной биографии по предоставленным данным;</w:t>
      </w:r>
    </w:p>
    <w:p w14:paraId="0FCBFE12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проверку фактов хозяйственной и общественной жизни потенциального контрагента (взаимоотношения с партнерами и иными участниками оборота);</w:t>
      </w:r>
    </w:p>
    <w:p w14:paraId="1FDEA739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анализ предлагаемых Заказчику потенциальным контрагентом продуктов и услуг, дальнейшая оценка риска их приобретения Заказчиком.</w:t>
      </w:r>
    </w:p>
    <w:p w14:paraId="3BC1EF67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</w:p>
    <w:p w14:paraId="1A0A1704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1.4. Стороны подтверждают, что целью заключения настоящего Договора является намерение Заказчика найти подходящего контрагента в рамках гражданско-правового договора </w:t>
      </w:r>
      <w:bookmarkStart w:id="3" w:name="_Int_vyd:mrkxuvbstxl47y"/>
      <w:r>
        <w:rPr>
          <w:rFonts w:ascii="Times New Roman" w:eastAsia="Times New Roman" w:hAnsi="Times New Roman" w:cs="Times New Roman"/>
          <w:sz w:val="22"/>
        </w:rPr>
        <w:t>возмездного</w:t>
      </w:r>
      <w:bookmarkEnd w:id="3"/>
      <w:r>
        <w:rPr>
          <w:rFonts w:ascii="Times New Roman" w:eastAsia="Times New Roman" w:hAnsi="Times New Roman" w:cs="Times New Roman"/>
          <w:sz w:val="22"/>
        </w:rPr>
        <w:t xml:space="preserve"> оказания услуг, а отчет и рекомендация Исполнителя не будут использоваться при принятии решения о заключении или отказе от заключения трудового договора.  </w:t>
      </w:r>
    </w:p>
    <w:p w14:paraId="1021AAB4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1.5. Итоговый результат оказания услуг предоставляется Заказчику любым из следующих способов по выбору Исполнителя:</w:t>
      </w:r>
    </w:p>
    <w:p w14:paraId="769E8258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текстом на электронную почту, указанную в настоящем Договоре;</w:t>
      </w:r>
    </w:p>
    <w:p w14:paraId="39FB6AB2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электронным документом в формате PDF (в том числе путем направления его по электронной почте или в ЭДО (Контур.</w:t>
      </w:r>
      <w:bookmarkStart w:id="4" w:name="_Int_vyd:mrkxuxw5go2n0r"/>
      <w:r>
        <w:rPr>
          <w:rFonts w:ascii="Times New Roman" w:eastAsia="Times New Roman" w:hAnsi="Times New Roman" w:cs="Times New Roman"/>
          <w:sz w:val="22"/>
        </w:rPr>
        <w:t>Сайн</w:t>
      </w:r>
      <w:bookmarkEnd w:id="4"/>
      <w:r>
        <w:rPr>
          <w:rFonts w:ascii="Times New Roman" w:eastAsia="Times New Roman" w:hAnsi="Times New Roman" w:cs="Times New Roman"/>
          <w:sz w:val="22"/>
        </w:rPr>
        <w:t xml:space="preserve"> либо Контур.</w:t>
      </w:r>
      <w:bookmarkStart w:id="5" w:name="_Int_vyd:mrkxuz5ahfzztp"/>
      <w:r>
        <w:rPr>
          <w:rFonts w:ascii="Times New Roman" w:eastAsia="Times New Roman" w:hAnsi="Times New Roman" w:cs="Times New Roman"/>
          <w:sz w:val="22"/>
        </w:rPr>
        <w:t>Диадок</w:t>
      </w:r>
      <w:bookmarkEnd w:id="5"/>
      <w:r>
        <w:rPr>
          <w:rFonts w:ascii="Times New Roman" w:eastAsia="Times New Roman" w:hAnsi="Times New Roman" w:cs="Times New Roman"/>
          <w:sz w:val="22"/>
        </w:rPr>
        <w:t>, а также путем передачи файла на материальном носителе);</w:t>
      </w:r>
    </w:p>
    <w:p w14:paraId="7D390AE6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путем направления текстового файла или текстового сообщения в </w:t>
      </w:r>
      <w:bookmarkStart w:id="6" w:name="_Int_vyd:mrkxv3z0o4aw6z"/>
      <w:r>
        <w:rPr>
          <w:rFonts w:ascii="Times New Roman" w:eastAsia="Times New Roman" w:hAnsi="Times New Roman" w:cs="Times New Roman"/>
          <w:sz w:val="22"/>
        </w:rPr>
        <w:t>мессенджере</w:t>
      </w:r>
      <w:bookmarkEnd w:id="6"/>
      <w:r>
        <w:rPr>
          <w:rFonts w:ascii="Times New Roman" w:eastAsia="Times New Roman" w:hAnsi="Times New Roman" w:cs="Times New Roman"/>
          <w:sz w:val="22"/>
        </w:rPr>
        <w:t xml:space="preserve"> по номеру телефона, указанному в Договоре;</w:t>
      </w:r>
    </w:p>
    <w:p w14:paraId="10640A66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устно;</w:t>
      </w:r>
    </w:p>
    <w:p w14:paraId="68EFB3CF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на бумажном носителе.</w:t>
      </w:r>
    </w:p>
    <w:p w14:paraId="4ED1F459" w14:textId="77777777" w:rsidR="00D90D94" w:rsidRPr="0025479B" w:rsidRDefault="00000000" w:rsidP="004B0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1.6. Исполнитель не формулирует в отчёте прямую рекомендацию «рекомендован/не рекомендован» относительно рисков при сотрудничестве с потенциальным контрагентом. Указанная рекомендация (мнение Исполнителя) может быть озвучена  в устной форме Заказчику по его запросу.</w:t>
      </w:r>
    </w:p>
    <w:p w14:paraId="6797E69A" w14:textId="77777777" w:rsidR="00D90D94" w:rsidRPr="0025479B" w:rsidRDefault="00000000" w:rsidP="004B0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1.7. Стороны вправе согласовать в дополнительном соглашении оказание не предусмотренных настоящим Договором изначально услуг и их стоимость. </w:t>
      </w:r>
    </w:p>
    <w:p w14:paraId="157FD258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3B52F64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ПРАВА И ОБЯЗАННОСТИ СТОРОН</w:t>
      </w:r>
    </w:p>
    <w:p w14:paraId="38E7FCB9" w14:textId="77777777" w:rsidR="00D90D94" w:rsidRPr="0025479B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 обязан:</w:t>
      </w:r>
    </w:p>
    <w:p w14:paraId="36D7268A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Исполнять обязательства по предоставлению услуг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6EE5418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Исполнять обязательства по Договору своевременно, в сроки, указанные в Техническом задании или в сроки, письменно согласованные Сторонами.</w:t>
      </w:r>
    </w:p>
    <w:p w14:paraId="301D265D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Не нарушать права третьих лиц, урегулировать требования, предъявленные к Заказчику в связи с исполнением Договора.</w:t>
      </w:r>
    </w:p>
    <w:p w14:paraId="69558B2F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Оказать услуги в полном объеме и надлежащего качества.</w:t>
      </w:r>
    </w:p>
    <w:p w14:paraId="11C97C45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Предоставлять Заказчику требуемую информацию, непосредственно связанную с вопросами объема и качества оказываемых услуг, в том числе отчеты.</w:t>
      </w:r>
    </w:p>
    <w:p w14:paraId="79B10FA5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Обеспечить конфиденциальность сведений, полученных в ходе исполнения Договора, в том числе персональных данных потенциальных контрагентов Заказчика, в соответствии с Федеральным законом от 27.07.2006 № 152‑ФЗ «О персональных данных».</w:t>
      </w:r>
    </w:p>
    <w:p w14:paraId="18B23012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 вправе:</w:t>
      </w:r>
    </w:p>
    <w:p w14:paraId="06EAD139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Получать от Заказчика любую информацию и (или) документацию, необходимую для выполнения своих обязательств по Договору в срок не позднее 3 (трех) рабочих дней с даты направления запроса.</w:t>
      </w:r>
    </w:p>
    <w:p w14:paraId="79693166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Приостановить исполнение обязательств в случае </w:t>
      </w:r>
      <w:bookmarkStart w:id="7" w:name="_Int_vyd:mrkxvapfkwum5l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непредоставления</w:t>
      </w:r>
      <w:bookmarkEnd w:id="7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либо неполного или неверного предоставления Заказчиком информации и (или) документации, а также просрочки предоставления информации и (или) документации на срок более 3 (трех) рабочих дней с даты направления запроса до предоставления необходимой информации. </w:t>
      </w:r>
    </w:p>
    <w:p w14:paraId="53991103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Требовать оплаты оказанных услуг в соответствии с их объемом и качеством.</w:t>
      </w:r>
    </w:p>
    <w:p w14:paraId="322E7CC7" w14:textId="77777777" w:rsidR="00D90D94" w:rsidRPr="0025479B" w:rsidRDefault="00000000">
      <w:pPr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Расторгнуть Договор с Заказчиком при неисполнении последним существенных условий Договора, предупредив Заказчика не менее чем за 10 (десять) календарных дней.</w:t>
      </w:r>
    </w:p>
    <w:p w14:paraId="3C75AC38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 вправе:</w:t>
      </w:r>
    </w:p>
    <w:p w14:paraId="095CB697" w14:textId="77777777" w:rsidR="00D90D94" w:rsidRPr="0025479B" w:rsidRDefault="00000000">
      <w:pPr>
        <w:numPr>
          <w:ilvl w:val="1"/>
          <w:numId w:val="19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Получить по итогам оказания услуг отчет, предусмотренный пунктом 1.5 Договора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4D574F4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 обязан:</w:t>
      </w:r>
    </w:p>
    <w:p w14:paraId="4BF49406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Осуществлять оплату услуг Исполнителя в соответствии с условиями Договора, а в случае расторжения Договора с Исполнителем оплатить фактически оказанные Исполнителем услуги.</w:t>
      </w:r>
    </w:p>
    <w:p w14:paraId="00DF8CCA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Давать разъяснения по возникшим в ходе оказания услуг вопросам и сообщать дополнительные сведения, в том числе предоставлять документы, необходимые Исполнителю для оказания услуг, в срок не позднее 3 (трех) рабочих дней с даты направления запроса, если иной срок не был согласован Сторонами.</w:t>
      </w:r>
    </w:p>
    <w:p w14:paraId="1B28D65C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В течение 3 рабочих дней с даты заключения настоящего Договора организовать подписание потенциальным контрагентом, в отношении которого составляется отчет в соответствии с настоящим Договором, согласия на хранение и обработку персональных данных и передачу данного согласия Исполнителю. Форма согласия согласована Сторонами в Приложении №1 к настоящему Договору. Заказчик самостоятельно несет риски неполучения/</w:t>
      </w:r>
      <w:bookmarkStart w:id="8" w:name="_Int_vyd:mrkxvca2va80u0"/>
      <w:r>
        <w:rPr>
          <w:rFonts w:ascii="Times New Roman" w:eastAsia="Times New Roman" w:hAnsi="Times New Roman" w:cs="Times New Roman"/>
          <w:sz w:val="22"/>
        </w:rPr>
        <w:t>непредоставления</w:t>
      </w:r>
      <w:bookmarkEnd w:id="8"/>
      <w:r>
        <w:rPr>
          <w:rFonts w:ascii="Times New Roman" w:eastAsia="Times New Roman" w:hAnsi="Times New Roman" w:cs="Times New Roman"/>
          <w:sz w:val="22"/>
        </w:rPr>
        <w:t xml:space="preserve"> Исполнителю данного согласия (в том числе предусмотренные ст. 404 Гражданского кодекса РФ). </w:t>
      </w:r>
    </w:p>
    <w:p w14:paraId="08B44B03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Обеспечить передачу указанных в согласии на хранение и обработку персональных данных информации и документов Исполнителю потенциальным контрагентом Заказчика либо осуществить эту передачу самостоятельно с разрешения потенциального контрагента Заказчика. </w:t>
      </w:r>
      <w:r>
        <w:rPr>
          <w:rFonts w:ascii="Times New Roman" w:eastAsia="Times New Roman" w:hAnsi="Times New Roman" w:cs="Times New Roman"/>
          <w:sz w:val="22"/>
        </w:rPr>
        <w:lastRenderedPageBreak/>
        <w:t>Заказчик самостоятельно несет риски неполучения/</w:t>
      </w:r>
      <w:bookmarkStart w:id="9" w:name="_Int_vyd:mrkxvdk8xrcgl2"/>
      <w:r>
        <w:rPr>
          <w:rFonts w:ascii="Times New Roman" w:eastAsia="Times New Roman" w:hAnsi="Times New Roman" w:cs="Times New Roman"/>
          <w:sz w:val="22"/>
        </w:rPr>
        <w:t>непредоставления</w:t>
      </w:r>
      <w:bookmarkEnd w:id="9"/>
      <w:r>
        <w:rPr>
          <w:rFonts w:ascii="Times New Roman" w:eastAsia="Times New Roman" w:hAnsi="Times New Roman" w:cs="Times New Roman"/>
          <w:sz w:val="22"/>
        </w:rPr>
        <w:t xml:space="preserve"> Исполнителю данной информации и документов (в том числе предусмотренные ст. 404 Гражданского кодекса РФ). </w:t>
      </w:r>
    </w:p>
    <w:p w14:paraId="07AE6AED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Обеспечить прием результатов оказанных услуг и подписание актов сдачи-приемки оказанных услуг в сроки, установленные Договором.</w:t>
      </w:r>
    </w:p>
    <w:p w14:paraId="4948C41A" w14:textId="77777777" w:rsidR="00D90D94" w:rsidRPr="0025479B" w:rsidRDefault="00D90D94">
      <w:p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797EBE8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ПОРЯДОК ПРЕДОСТАВЛЕНИЯ УСЛУГ</w:t>
      </w:r>
    </w:p>
    <w:p w14:paraId="6A41E5F7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Заказчик со своей стороны назначает ответственное лицо, </w:t>
      </w:r>
      <w:r>
        <w:rPr>
          <w:rFonts w:ascii="Times New Roman" w:eastAsia="Times New Roman" w:hAnsi="Times New Roman" w:cs="Times New Roman"/>
          <w:sz w:val="22"/>
        </w:rPr>
        <w:t>которое будет указано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в разделе Договора об адресах и реквизитах Сторон, и возлагает на него обязанности по взаимодействию с Исполнителем в ходе исполнения настоящего Договора, предоставлению Исполнителю информации и документов, необходимых для исполнения Договора, обсуждению вопросов и разногласий, возникающих в ходе оказания услуг по Договору. В случае изменения ответственного лица Заказчик немедленно должен уведомить Исполнителя по адресу электронной почты, указанному в разделе Договора об адресах и реквизитах Сторон.</w:t>
      </w:r>
    </w:p>
    <w:p w14:paraId="7D2027E4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Услуги по Договору оказываются Исполнителем </w:t>
      </w:r>
      <w:r>
        <w:rPr>
          <w:rFonts w:ascii="Times New Roman" w:eastAsia="Times New Roman" w:hAnsi="Times New Roman" w:cs="Times New Roman"/>
          <w:sz w:val="22"/>
          <w:szCs w:val="22"/>
        </w:rPr>
        <w:t>в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течение 10 рабочих дней включительно с даты предоставления согласия на хранение и обработку персональных данных, всей необходимой информации и документов потенциального контрагента Заказчика. Исключением является ситуация, в которой в ходе исполнения Договора Исполнитель выявит неполноту и (или) недостоверность предоставленной информации и документов и направит Заказчику запрос о предоставлении дополнительной информации и (или) документов потенциального контрагента Заказчика - в этом случае срок оказания услуг увеличивается на 10 рабочих дней для каждого подобного запроса, при этом течение срока приостанавливается на период с момента запроса до предоставления запрошенной информации и (или) документов Исполнителю. </w:t>
      </w:r>
    </w:p>
    <w:p w14:paraId="55A75CFF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По окончани</w:t>
      </w:r>
      <w:r>
        <w:rPr>
          <w:rFonts w:ascii="Times New Roman" w:eastAsia="Times New Roman" w:hAnsi="Times New Roman" w:cs="Times New Roman"/>
          <w:sz w:val="22"/>
          <w:szCs w:val="22"/>
        </w:rPr>
        <w:t>и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оказания Услуг Исполнитель предоставляет Заказчику Акт сдачи-приемки оказанных услуг (Приложение  №2), который в течение 5 рабочих дней с момента получения должен быть подписан Заказчиком и направлен Исполнителю. В случае мотивированного отказа Заказчика от приемки оказанных услуг по причине выявления недостатков оказанных услуг Заказчик должен указать в Акте сдачи-приемки оказанных услуг соответствующие недостатки и разумные сроки их исправления.</w:t>
      </w:r>
    </w:p>
    <w:p w14:paraId="10A7968E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Если по истечении 5 рабочих дней с момента получения Заказчиком Акта сдачи-приемки оказанных услуг Заказчик не подпишет Акт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и не направит мотивированный отказ от его подписания,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Акт будет считаться подписанным Сторонами без претензий, а оказанные Исполнителем услуги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будут считаться выполненными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надлежащим образом, в полном объеме и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будут подлежать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оплате Заказчиком в полном размере. В таком случае Исполнителем составляется и подписывается Акт в одностороннем порядке.</w:t>
      </w:r>
    </w:p>
    <w:p w14:paraId="084778FE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Услуги считаются оказанными с даты подписания Сторонами Акта сдачи-приемки оказанных услуг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либо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на одиннадцатый рабочий день после направления Исполнителем указанного Акта Заказчику.</w:t>
      </w:r>
    </w:p>
    <w:p w14:paraId="38F94C9D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В силу абонентского характера настоящего Договора в случае, если Заказчик в течение указанного в пункте 1.1 Договора срока не обращался к Исполнителю с запросом об оказании услуг и проверке потенциального контрагента и (или) не предоставил необходимую информацию, документы, включая согласие потенциального контрагента на хранение и обработку персональных данных, услуги все равно считаются оказанными, а оплата не подлежит возврату. Стороны понимают, что целью заключения абонентского договора является в первую очередь </w:t>
      </w:r>
      <w:r>
        <w:rPr>
          <w:rFonts w:ascii="Times New Roman" w:eastAsia="Times New Roman" w:hAnsi="Times New Roman" w:cs="Times New Roman"/>
          <w:sz w:val="22"/>
        </w:rPr>
        <w:lastRenderedPageBreak/>
        <w:t xml:space="preserve">предоставление Заказчику возможности обратиться к Исполнителю за оказанием предусмотренных Договором услуг в течение согласованного срока, если такая потребность возникнет у Заказчика. </w:t>
      </w:r>
    </w:p>
    <w:p w14:paraId="4EFD008C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B0AC8B5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СТОИМОСТЬ УСЛУГ И ПОРЯДОК РАСЧЕТОВ</w:t>
      </w:r>
    </w:p>
    <w:p w14:paraId="47C2BD64" w14:textId="7F6032A7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Стоимость у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слуг по настоящему Договору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составляет </w:t>
      </w:r>
      <w:r w:rsidR="00CB3456">
        <w:rPr>
          <w:rFonts w:ascii="Times New Roman" w:eastAsia="Times New Roman" w:hAnsi="Times New Roman" w:cs="Times New Roman"/>
          <w:sz w:val="22"/>
        </w:rPr>
        <w:t>199 999</w:t>
      </w:r>
      <w:r>
        <w:rPr>
          <w:rFonts w:ascii="Times New Roman" w:eastAsia="Times New Roman" w:hAnsi="Times New Roman" w:cs="Times New Roman"/>
          <w:sz w:val="22"/>
        </w:rPr>
        <w:t xml:space="preserve"> рублей (НДС не облагается в соответствии с п. 1 ст.145 НК РФ)</w:t>
      </w:r>
      <w:r>
        <w:rPr>
          <w:rFonts w:ascii="Times New Roman" w:eastAsia="Times New Roman" w:hAnsi="Times New Roman" w:cs="Times New Roman"/>
          <w:sz w:val="22"/>
          <w:szCs w:val="22"/>
        </w:rPr>
        <w:t>, и оплачивается в течение 3 рабочих дней с даты заключения настоящего Договора путем перечисления на расчетный счет Исполнителя.</w:t>
      </w:r>
    </w:p>
    <w:p w14:paraId="14E885EA" w14:textId="77777777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Обязательство Заказчика по оплате услуг Исполнителя считается исполненным в момент зачисления денежных средств на корреспондентский счет банка Исполнителя.</w:t>
      </w:r>
    </w:p>
    <w:p w14:paraId="37661AA8" w14:textId="77777777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Произведенная по договору оплата подлежит возврату Заказчику в пропорции оставшейся к моменту прекращения Договора части срока оказания услуг к прошедшей части данного срока, а также за вычетом сверх этого фактических расходов Исполнителя, понесенных в ходе исполнения Договора.</w:t>
      </w:r>
    </w:p>
    <w:p w14:paraId="63195ECB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5681B0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ИЗМЕНЕНИЕ И РАСТОРЖЕНИЕ ДОГОВОРА</w:t>
      </w:r>
    </w:p>
    <w:p w14:paraId="14BA2504" w14:textId="77777777" w:rsidR="00D90D94" w:rsidRPr="002547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Договор может быть изменен или расторгнут по соглашению сторон.</w:t>
      </w:r>
    </w:p>
    <w:p w14:paraId="442AC965" w14:textId="77777777" w:rsidR="00D90D94" w:rsidRPr="002547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Исполнитель вправе в любое время в одностороннем порядке отказаться от исполнения Договора, при этом Договор будет считаться расторгнутым с даты доставки другой Стороне уведомления о таком отказе.</w:t>
      </w:r>
    </w:p>
    <w:p w14:paraId="387CF159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C43AC04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ОТВЕТСТВЕННОСТЬ СТОРОН</w:t>
      </w:r>
    </w:p>
    <w:p w14:paraId="3B2AD046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случае просрочки оплаты услуг Исполнитель вправе потребовать уплаты пеней в размере 0,1 % (ноль целых одна десятая процента) от суммы задолженности за каждый день просрочки.</w:t>
      </w:r>
    </w:p>
    <w:p w14:paraId="7484D775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Убытки, причиненные Исполнителем, подлежат возмещению в сумме, не превышающей Цену услуг по Договору. </w:t>
      </w:r>
    </w:p>
    <w:p w14:paraId="274A8F07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Обстоятельства непреодолимой силы (форс-мажор) – чрезвычайные, непредвиденные и </w:t>
      </w:r>
      <w:bookmarkStart w:id="10" w:name="_Int_vyd:mrkxw0eo8eztqk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непредотвратимые</w:t>
      </w:r>
      <w:bookmarkEnd w:id="1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обстоятельства, возникшие в течение реализации договорных обязательств, которые нельзя было разумно ожидать при заключении договора, либо избежать или преодолеть, а также находящиеся вне контроля Сторон Договора.</w:t>
      </w:r>
    </w:p>
    <w:p w14:paraId="725DCC31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Договору, если докажут, что это произошло вследствие обстоятельств непреодолимой силы, то есть фактическая и объявленная война, военные действия и военные операции любого характера, пожар, стихийные бедствия, блокады, запрет на экспорт и (или) импорт, забастовки, гражданские волнения, задержки вследствие аварии или неблагоприятных погодных условий, эпидемии, пандемии, чрезвычайные ситуации, в том числе в сфере здравоохранения, решения или действия государственных органов, не позволяющие исполнить обязательства Сторон по Договору. К обстоятельствам непреодолимой силы также относится введение органами государственной и муниципальной власти ограничительных мер в связи с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угрозой распространения на территории Российской Федерации </w:t>
      </w:r>
      <w:bookmarkStart w:id="11" w:name="_Int_vyd:mrkxw3c1nobzc9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коронавирусной</w:t>
      </w:r>
      <w:bookmarkEnd w:id="11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инфекции (</w:t>
      </w:r>
      <w:bookmarkStart w:id="12" w:name="_Int_vyd:mrkxw51uxcg2rc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SARS-CoV-</w:t>
      </w:r>
      <w:bookmarkEnd w:id="12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2), иных инфекционных заболеваний, в том числе введение нерабочих дней в период действия ограничительных мер и закрытие границ между субъектами Российской Федерации.</w:t>
      </w:r>
    </w:p>
    <w:p w14:paraId="136F6D0A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соглашаются, что в рамках исполнения Договора к обстоятельствам непреодолимой силы (форс-мажору) не могут быть отнесены предпринимательские риски, такие как нарушение обязанностей со стороны контрагентов Заказчика, отсутствие на рынке нужных для исполнения обязательств товаров, отсутствие у Заказчика необходимых денежных средств, а также финансово-экономический кризис, изменение валютного курса, девальвация национальной валюты, преступные действия неустановленных лиц.</w:t>
      </w:r>
    </w:p>
    <w:p w14:paraId="34B6C837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При наступлении вышеуказанных обстоятельств Стороны обязаны письменно не позднее 3 дней известить друг друга о начале и окончании обстоятельств непреодолимой силы (форс-мажора), препятствующих выполнению обязательств по Договору и предоставить необходимые документы или доказать, что эти обстоятельства действительно имели место, в противном случае условия Договора должны быть выполнены без изменений.</w:t>
      </w:r>
    </w:p>
    <w:p w14:paraId="632BA691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Если обстоятельства непреодолимой силы действуют на протяжении 2 месяцев и не обнаруживают признаков прекращения, Договор может быть расторгнут в порядке, установленном законодательством.</w:t>
      </w:r>
    </w:p>
    <w:p w14:paraId="1CA1F88C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CC8CD9B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РАЗРЕШЕНИЕ СПОРОВ</w:t>
      </w:r>
    </w:p>
    <w:p w14:paraId="0E84765F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Споры и разногласия, которые могут возникнуть при исполнении Договора, должны предварительно разрешаться путем переговоров между Сторонами, а также направления письменных претензий. Претензия должна содержать требования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обстоятельства. </w:t>
      </w:r>
    </w:p>
    <w:p w14:paraId="0ABDE3CC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Сторона, которая получила претензию, обязана ее рассмотреть и направить письменный мотивированный ответ другой стороне в течение 30 (тридцати) дней с даты направления претензии.</w:t>
      </w:r>
    </w:p>
    <w:p w14:paraId="31D8AEF3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Сторона вправе передать спор на рассмотрение Арбитражного суда города Москвы (либо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в случае подсудности спора судам общей юрисдикции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bookmarkStart w:id="13" w:name="_Int_vyd:mrkxw7ie00ulww"/>
      <w:r>
        <w:rPr>
          <w:rFonts w:ascii="Times New Roman" w:eastAsia="Times New Roman" w:hAnsi="Times New Roman" w:cs="Times New Roman"/>
          <w:sz w:val="22"/>
        </w:rPr>
        <w:t>Савеловского</w:t>
      </w:r>
      <w:bookmarkEnd w:id="13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районного суда города Москвы или любого и мировых судей </w:t>
      </w:r>
      <w:bookmarkStart w:id="14" w:name="_Int_vyd:mrkxw8wcplpsaj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Савеловского</w:t>
      </w:r>
      <w:bookmarkEnd w:id="14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судебного района города Москвы) по истечении 30 дней с даты направления претензии.</w:t>
      </w:r>
    </w:p>
    <w:p w14:paraId="60BC6FB3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816148C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КОНФИДЕНЦИАЛЬНОСТЬ ИНФОРМАЦИИ</w:t>
      </w:r>
    </w:p>
    <w:p w14:paraId="421F15A0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Стороны считают конфиденциальной всю информацию, переданную Исполнителю в процессе оказания Услуг, прямо обозначенную как таковую путем нанесения на ее носители и/или сопроводительную документацию соответствующей метки или штампа. Все коммерческие условия Договора являются конфиденциальной информацией для всех третьих лиц. Стороны обязуются не передавать информацию третьим лицам без письменного разрешения другой Стороны. </w:t>
      </w:r>
    </w:p>
    <w:p w14:paraId="3D8D8201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В рамках Договора Исполнитель не несет ответственности за передачу конфиденциальной информации в электронном виде должностными лицами Заказчика третьим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лицам в случае, если должностные лица имеют права доступа к информационным ресурсам компании, составляющим коммерческую тайну или содержащим любую другую конфиденциальную информацию. Разработка политик безопасности, реализация комплексных решений по программно-аппаратной защите потенциально важных данных Заказчика, призванных обеспечить максимальную защиту конфиденциальной информации Заказчика от несанкционированного доступа третьих лиц, не входит в обязательства по данному Договору.</w:t>
      </w:r>
    </w:p>
    <w:p w14:paraId="78C122E5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Исполнитель не несет ответственности за доступ к конфиденциальной информации Заказчика посредством использования информационно-технических ресурсов, находящихся вне компетенции Исполнителя. </w:t>
      </w:r>
    </w:p>
    <w:p w14:paraId="2464B6C9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обязаны предпринимать достаточные меры охраны конфиденциальной информации, с целью недопущения несанкционированного доступа и/или получения указанной конфиденциальной информации третьими лицами как в течение срока действия Договора, так и после его окончания по любым основаниям. Информация, в отношении которой требуется соблюдение конфиденциальности, как указано в Договоре, может быть сообщена любой из Сторон только тем лицам, которым такая информация необходима для целей исполнения Договора. До получения данной информации ответственные лица Сторон должны быть уведомлены о конфиденциальном характере такой информации и должны письменно подтвердить свое согласие соблюдать условия конфиденциальности Договора.</w:t>
      </w:r>
    </w:p>
    <w:p w14:paraId="46C4FFC8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Изложенные выше требования соблюдения конфиденциальности не относятся к информации, которая является или становится общеизвестной, что не является результатом прямого или косвенного разглашения ее получающей Стороной.</w:t>
      </w:r>
    </w:p>
    <w:p w14:paraId="0E956F6E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</w:p>
    <w:p w14:paraId="15E08549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ИСПОЛЬЗОВАНИЕ РЕЗУЛЬТАТОВ ОКАЗАНИЯ УСЛУГ</w:t>
      </w:r>
    </w:p>
    <w:p w14:paraId="61660F71" w14:textId="77777777" w:rsidR="00D90D94" w:rsidRPr="0025479B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Исполнитель вправе использовать созданный по Договору результат оказанных услуг для маркетинговых и рекламных целей, в том числе путем демонстрации и подтверждения опыта потенциальным клиентам при условии соблюдения конфиденциальности данных Заказчика и потенциального контрагента Заказчика, в отношении которого составлялся отчет.</w:t>
      </w:r>
    </w:p>
    <w:p w14:paraId="236B5EA9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14:paraId="691B2F7E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ЗАКЛЮЧИТЕЛЬНЫЕ ПОЛОЖЕНИЯ</w:t>
      </w:r>
    </w:p>
    <w:p w14:paraId="52F9D428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Договор вступает в силу с даты его подписания и действует до даты исполнения Сторонами Договора своих обязательств в полном объеме.</w:t>
      </w:r>
    </w:p>
    <w:p w14:paraId="554CE523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Заключение Договора и отправка документов в его рамках может осуществляться Сторонами в системе электронного документооборота Контур.</w:t>
      </w:r>
      <w:bookmarkStart w:id="15" w:name="_Int_vyd:mrkxweguwmqnoi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Сайн</w:t>
      </w:r>
      <w:bookmarkEnd w:id="15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либо Контур.</w:t>
      </w:r>
      <w:bookmarkStart w:id="16" w:name="_Int_vyd:mrkxwfg3eh5xpk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Диадок</w:t>
      </w:r>
      <w:bookmarkEnd w:id="16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сертифицированным оператором, не ограничиваясь правом обмена оригиналами на бумажном носителе. Правила работы в системе электронного документооборота </w:t>
      </w:r>
      <w:r>
        <w:rPr>
          <w:rFonts w:ascii="Times New Roman" w:eastAsia="Times New Roman" w:hAnsi="Times New Roman" w:cs="Times New Roman"/>
          <w:color w:val="000000"/>
          <w:sz w:val="22"/>
        </w:rPr>
        <w:t>Контур.</w:t>
      </w:r>
      <w:bookmarkStart w:id="17" w:name="_Int_vyd:mrkxwh4t1x7a3m"/>
      <w:r>
        <w:rPr>
          <w:rFonts w:ascii="Times New Roman" w:eastAsia="Times New Roman" w:hAnsi="Times New Roman" w:cs="Times New Roman"/>
          <w:color w:val="000000"/>
          <w:sz w:val="22"/>
        </w:rPr>
        <w:t>Сайн</w:t>
      </w:r>
      <w:bookmarkEnd w:id="17"/>
      <w:r>
        <w:rPr>
          <w:rFonts w:ascii="Times New Roman" w:eastAsia="Times New Roman" w:hAnsi="Times New Roman" w:cs="Times New Roman"/>
          <w:color w:val="000000"/>
          <w:sz w:val="22"/>
        </w:rPr>
        <w:t xml:space="preserve"> либо Контур.</w:t>
      </w:r>
      <w:bookmarkStart w:id="18" w:name="_Int_vyd:mrkxwimcleuoi8"/>
      <w:r>
        <w:rPr>
          <w:rFonts w:ascii="Times New Roman" w:eastAsia="Times New Roman" w:hAnsi="Times New Roman" w:cs="Times New Roman"/>
          <w:color w:val="000000"/>
          <w:sz w:val="22"/>
        </w:rPr>
        <w:t>Диадок</w:t>
      </w:r>
      <w:bookmarkEnd w:id="18"/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установлены оператором системы электронного документооборота. </w:t>
      </w:r>
    </w:p>
    <w:p w14:paraId="01FF4B0E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договорились о том, что в рамках заключенного между Заказчиком и Исполнителем Договора любые документы по Договору могут направляться Сторонами друг другу в виде электронного документа, подписанного квалифицированной электронной подписью в соответствии с требованиями Федерального закона «Об электронной подписи» № 63-ФЗ от 6 апреля 2011 года.</w:t>
      </w:r>
    </w:p>
    <w:p w14:paraId="39EF1BAC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Стороны признают, что получение документов в электронном виде и подписанных электронной подписью эквивалентно получению документов на бумажном носителе и является необходимым и достаточным условием, позволяющим установить, что документ исходит от Стороны, его направившей. Стороны обязаны информировать друг друга о невозможности обмена документами в электронном виде, подписанными электронной подписью,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подписью уполномоченного лица и печатью компании.</w:t>
      </w:r>
    </w:p>
    <w:p w14:paraId="2505692F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Стороны согласовали, что в целях обеспечения сохранности документооборота в случае, если юридически значимые сообщения и документы (за исключением предусмотренного пунктом 1.5 Договора) были согласованы/направлены с использованием указанных в Договоре адресов электронной почты, направившая такое юридически значимое сообщение/документ высылает его с оригинальной печатью (при наличии) и подписью в бумажном виде в течение 7 календарных дней.</w:t>
      </w:r>
    </w:p>
    <w:p w14:paraId="5BA0F66E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Вопросы, не урегулированные Договором, регулируются действующим законодательством Российской Федерации. </w:t>
      </w:r>
    </w:p>
    <w:p w14:paraId="491AC94E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случае необходимости внесения изменений в Договор Стороны составляют и утверждают письменные дополнительные соглашения. В случае необходимости Стороны изменяют и письменно утверждают изменения в Приложения к Договору.</w:t>
      </w:r>
    </w:p>
    <w:p w14:paraId="23A98C08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Приложения, являющиеся неотъемлемыми частями Договора:</w:t>
      </w:r>
    </w:p>
    <w:p w14:paraId="3A6DC874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Приложение № 1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Форма  </w:t>
      </w:r>
      <w:r>
        <w:rPr>
          <w:rFonts w:ascii="Times New Roman" w:eastAsia="Times New Roman" w:hAnsi="Times New Roman" w:cs="Times New Roman"/>
          <w:sz w:val="22"/>
        </w:rPr>
        <w:t>согласия на хранение и обработку персональных данных</w:t>
      </w:r>
    </w:p>
    <w:p w14:paraId="20AFD0CD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Приложение № 2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Форма Акта сдачи-приемки оказанных услуг.</w:t>
      </w:r>
    </w:p>
    <w:p w14:paraId="13EA06F7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419F7F1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11. РЕКВИЗИТЫ И ПОДПИСИ СТОРОН</w:t>
      </w:r>
    </w:p>
    <w:p w14:paraId="43499398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76" w:lineRule="auto"/>
        <w:ind w:left="66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8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800"/>
        <w:gridCol w:w="5085"/>
      </w:tblGrid>
      <w:tr w:rsidR="00D90D94" w:rsidRPr="0025479B" w14:paraId="539161AC" w14:textId="77777777" w:rsidTr="00115921">
        <w:tc>
          <w:tcPr>
            <w:tcW w:w="4800" w:type="dxa"/>
          </w:tcPr>
          <w:p w14:paraId="78B00D26" w14:textId="77777777" w:rsidR="00D90D94" w:rsidRPr="0025479B" w:rsidRDefault="0000000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  <w:p w14:paraId="14F57054" w14:textId="77777777" w:rsidR="00115921" w:rsidRPr="0025479B" w:rsidRDefault="00115921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26E3145E" w14:textId="77777777" w:rsidR="00115921" w:rsidRPr="0025479B" w:rsidRDefault="00115921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7091296C" w14:textId="77777777" w:rsidR="00115921" w:rsidRPr="0025479B" w:rsidRDefault="00115921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ОГРНИП 326774600461671,</w:t>
            </w:r>
          </w:p>
          <w:p w14:paraId="0BEEF4D2" w14:textId="77777777" w:rsidR="00115921" w:rsidRPr="0025479B" w:rsidRDefault="0011592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ИНН 772590696240</w:t>
            </w:r>
          </w:p>
          <w:p w14:paraId="6932D502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Адрес: 125319, Россия, г. Москва, ул.</w:t>
            </w:r>
          </w:p>
          <w:p w14:paraId="5E229AD2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bookmarkStart w:id="19" w:name="_Int_vyd:mrkxwkwjc8ouaj"/>
            <w:r>
              <w:rPr>
                <w:sz w:val="22"/>
              </w:rPr>
              <w:t>Черняховского</w:t>
            </w:r>
            <w:bookmarkEnd w:id="19"/>
            <w:r>
              <w:rPr>
                <w:sz w:val="22"/>
              </w:rPr>
              <w:t>, д. 19, кв. 832</w:t>
            </w:r>
          </w:p>
          <w:p w14:paraId="709A561C" w14:textId="77777777" w:rsidR="00D90D94" w:rsidRPr="0025479B" w:rsidRDefault="00D90D94">
            <w:pPr>
              <w:spacing w:line="276" w:lineRule="auto"/>
              <w:rPr>
                <w:sz w:val="22"/>
              </w:rPr>
            </w:pPr>
          </w:p>
          <w:p w14:paraId="6BE6589F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bookmarkStart w:id="20" w:name="_Int_vyd:mrkxwmxzrtgdg9"/>
            <w:r>
              <w:rPr>
                <w:sz w:val="22"/>
              </w:rPr>
              <w:t>Эл</w:t>
            </w:r>
            <w:bookmarkEnd w:id="20"/>
            <w:r>
              <w:rPr>
                <w:sz w:val="22"/>
              </w:rPr>
              <w:t xml:space="preserve">.почта: </w:t>
            </w:r>
            <w:hyperlink r:id="rId8" w:history="1">
              <w:bookmarkStart w:id="21" w:name="_Int_vyd:mrkxwntu1da6sv"/>
              <w:r w:rsidR="00D90D94">
                <w:rPr>
                  <w:rStyle w:val="a3"/>
                  <w:sz w:val="22"/>
                </w:rPr>
                <w:t>prizma</w:t>
              </w:r>
              <w:bookmarkEnd w:id="21"/>
              <w:r w:rsidR="00D90D94">
                <w:rPr>
                  <w:rStyle w:val="a3"/>
                  <w:sz w:val="22"/>
                </w:rPr>
                <w:t>.consulting@yandex.</w:t>
              </w:r>
              <w:bookmarkStart w:id="22" w:name="_Int_vyd:mrkxwp1ft0k9qe"/>
              <w:r w:rsidR="00D90D94">
                <w:rPr>
                  <w:rStyle w:val="a3"/>
                  <w:sz w:val="22"/>
                </w:rPr>
                <w:t>ru</w:t>
              </w:r>
            </w:hyperlink>
            <w:bookmarkEnd w:id="22"/>
            <w:r>
              <w:rPr>
                <w:sz w:val="22"/>
              </w:rPr>
              <w:t xml:space="preserve"> </w:t>
            </w:r>
          </w:p>
          <w:p w14:paraId="7EE2ADB1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Тел.: +7 993 609 91 72</w:t>
            </w:r>
          </w:p>
          <w:p w14:paraId="592E48B9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+7 916 44 99 172</w:t>
            </w:r>
          </w:p>
          <w:p w14:paraId="5FA8D0EC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Ответственное лицо: </w:t>
            </w:r>
          </w:p>
          <w:p w14:paraId="6A63E744" w14:textId="77777777" w:rsidR="004B2796" w:rsidRPr="0025479B" w:rsidRDefault="004B2796" w:rsidP="00115921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Банщиков Илья Игоревич</w:t>
            </w:r>
          </w:p>
          <w:p w14:paraId="15AC0D5F" w14:textId="77777777" w:rsidR="004B2796" w:rsidRPr="0025479B" w:rsidRDefault="004B2796" w:rsidP="00115921">
            <w:pPr>
              <w:spacing w:line="276" w:lineRule="auto"/>
              <w:rPr>
                <w:sz w:val="22"/>
              </w:rPr>
            </w:pPr>
          </w:p>
        </w:tc>
        <w:tc>
          <w:tcPr>
            <w:tcW w:w="5085" w:type="dxa"/>
          </w:tcPr>
          <w:p w14:paraId="0489BE0C" w14:textId="77777777" w:rsidR="00D90D94" w:rsidRPr="0025479B" w:rsidRDefault="00000000" w:rsidP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ЗАКАЗЧИК:</w:t>
            </w:r>
          </w:p>
          <w:p w14:paraId="334C7F3E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</w:rPr>
            </w:pPr>
          </w:p>
          <w:p w14:paraId="18BA3FCC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3C2E3985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546176EF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3A1CA3F0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77CA045A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1C15EC8E" w14:textId="77777777" w:rsidR="004B2796" w:rsidRPr="0025479B" w:rsidRDefault="004B2796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  <w:shd w:val="clear" w:color="auto" w:fill="FFFF00"/>
              </w:rPr>
            </w:pPr>
          </w:p>
          <w:p w14:paraId="1020C0CE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D90D94" w:rsidRPr="0025479B" w14:paraId="754E6166" w14:textId="77777777" w:rsidTr="00115921">
        <w:trPr>
          <w:trHeight w:val="2143"/>
        </w:trPr>
        <w:tc>
          <w:tcPr>
            <w:tcW w:w="4800" w:type="dxa"/>
          </w:tcPr>
          <w:p w14:paraId="0B5CDE3A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14:paraId="04C60947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счет: </w:t>
            </w:r>
            <w:r>
              <w:rPr>
                <w:sz w:val="22"/>
              </w:rPr>
              <w:t>40802810900009804533</w:t>
            </w:r>
          </w:p>
          <w:p w14:paraId="3C5E90BB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Банк: </w:t>
            </w:r>
            <w:r>
              <w:rPr>
                <w:sz w:val="22"/>
              </w:rPr>
              <w:t xml:space="preserve">АО </w:t>
            </w:r>
            <w:bookmarkStart w:id="23" w:name="_Int_vyd:mrkxwq7y4v2s9y"/>
            <w:r>
              <w:rPr>
                <w:sz w:val="22"/>
              </w:rPr>
              <w:t>ТБанк</w:t>
            </w:r>
            <w:bookmarkEnd w:id="23"/>
          </w:p>
          <w:p w14:paraId="12E328A8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</w:rPr>
              <w:t>044525974</w:t>
            </w:r>
          </w:p>
          <w:p w14:paraId="2F9B7CE4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ИНН банка: 7710140679</w:t>
            </w:r>
          </w:p>
          <w:p w14:paraId="7B12F1B8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Корр. счет: </w:t>
            </w:r>
            <w:r>
              <w:rPr>
                <w:sz w:val="22"/>
              </w:rPr>
              <w:t>30101810145250000974</w:t>
            </w:r>
          </w:p>
          <w:p w14:paraId="20D01735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85" w:type="dxa"/>
          </w:tcPr>
          <w:p w14:paraId="6A170D5D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1168A312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7644ADCC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43CC5728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ind w:firstLine="806"/>
              <w:rPr>
                <w:sz w:val="22"/>
                <w:szCs w:val="22"/>
              </w:rPr>
            </w:pPr>
          </w:p>
          <w:p w14:paraId="113870AD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3D4759D7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90D94" w:rsidRPr="0025479B" w14:paraId="077D63B6" w14:textId="77777777" w:rsidTr="00115921">
        <w:trPr>
          <w:trHeight w:val="994"/>
        </w:trPr>
        <w:tc>
          <w:tcPr>
            <w:tcW w:w="4800" w:type="dxa"/>
          </w:tcPr>
          <w:p w14:paraId="5AFB6D28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</w:rPr>
            </w:pPr>
            <w:r>
              <w:rPr>
                <w:sz w:val="22"/>
              </w:rPr>
              <w:t>_________________/И.И. Банщиков/</w:t>
            </w:r>
          </w:p>
          <w:p w14:paraId="7A976EF8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85" w:type="dxa"/>
          </w:tcPr>
          <w:p w14:paraId="1E891F53" w14:textId="77777777" w:rsidR="00D90D94" w:rsidRPr="0025479B" w:rsidRDefault="00000000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0D83771E" w14:textId="77777777" w:rsidR="00D90D94" w:rsidRPr="0025479B" w:rsidRDefault="00D90D94">
            <w:pPr>
              <w:spacing w:line="276" w:lineRule="auto"/>
              <w:jc w:val="both"/>
              <w:rPr>
                <w:sz w:val="22"/>
              </w:rPr>
            </w:pPr>
          </w:p>
        </w:tc>
      </w:tr>
    </w:tbl>
    <w:p w14:paraId="7066FE3A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Приложение № 1</w:t>
      </w:r>
    </w:p>
    <w:p w14:paraId="3A33F15B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 Договору </w:t>
      </w:r>
      <w:r>
        <w:rPr>
          <w:rFonts w:ascii="Times New Roman" w:hAnsi="Times New Roman" w:cs="Times New Roman"/>
          <w:sz w:val="22"/>
        </w:rPr>
        <w:t>о возмездном оказании услуг по проверке потенциальных контрагентов</w:t>
      </w:r>
    </w:p>
    <w:p w14:paraId="75BEF451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№ ____ от «» ____ 202__ г. </w:t>
      </w:r>
    </w:p>
    <w:p w14:paraId="39AFB379" w14:textId="77777777" w:rsidR="00D90D94" w:rsidRPr="0025479B" w:rsidRDefault="00D90D9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485001A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Форма Согласия на хранение и обработку персональных данных</w:t>
      </w:r>
    </w:p>
    <w:p w14:paraId="1D61A270" w14:textId="77777777" w:rsidR="00D90D94" w:rsidRPr="0025479B" w:rsidRDefault="00D90D94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5A176FB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9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0"/>
        <w:gridCol w:w="4535"/>
      </w:tblGrid>
      <w:tr w:rsidR="00D90D94" w:rsidRPr="0025479B" w14:paraId="5ED3F33B" w14:textId="77777777">
        <w:trPr>
          <w:trHeight w:val="20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6249" w14:textId="77777777" w:rsidR="00D90D94" w:rsidRPr="0025479B" w:rsidRDefault="00000000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D61F5" w14:textId="77777777" w:rsidR="00D90D94" w:rsidRPr="0025479B" w:rsidRDefault="00000000">
            <w:pPr>
              <w:tabs>
                <w:tab w:val="left" w:pos="540"/>
                <w:tab w:val="left" w:pos="140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</w:tr>
      <w:tr w:rsidR="00D90D94" w:rsidRPr="0025479B" w14:paraId="006C2F6B" w14:textId="77777777">
        <w:trPr>
          <w:trHeight w:val="903"/>
        </w:trPr>
        <w:tc>
          <w:tcPr>
            <w:tcW w:w="4820" w:type="dxa"/>
          </w:tcPr>
          <w:p w14:paraId="0427089C" w14:textId="77777777" w:rsidR="00D90D94" w:rsidRPr="0025479B" w:rsidRDefault="00000000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68820AE8" w14:textId="77777777" w:rsidR="00D90D94" w:rsidRPr="0025479B" w:rsidRDefault="00000000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5FE955FF" w14:textId="77777777" w:rsidR="00D90D94" w:rsidRPr="0025479B" w:rsidRDefault="00000000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1595112C" w14:textId="77777777" w:rsidR="00D90D94" w:rsidRPr="0025479B" w:rsidRDefault="00D90D94">
            <w:pPr>
              <w:spacing w:line="276" w:lineRule="auto"/>
              <w:rPr>
                <w:sz w:val="22"/>
              </w:rPr>
            </w:pPr>
          </w:p>
        </w:tc>
        <w:tc>
          <w:tcPr>
            <w:tcW w:w="4535" w:type="dxa"/>
          </w:tcPr>
          <w:p w14:paraId="12C0904A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D90D94" w:rsidRPr="0025479B" w14:paraId="58F50ADB" w14:textId="77777777">
        <w:trPr>
          <w:trHeight w:val="20"/>
        </w:trPr>
        <w:tc>
          <w:tcPr>
            <w:tcW w:w="4820" w:type="dxa"/>
          </w:tcPr>
          <w:p w14:paraId="5163C8C1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535" w:type="dxa"/>
          </w:tcPr>
          <w:p w14:paraId="7C196662" w14:textId="77777777" w:rsidR="00D90D94" w:rsidRPr="0025479B" w:rsidRDefault="00D90D94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7579B3D6" w14:textId="77777777" w:rsidR="00D90D94" w:rsidRPr="0025479B" w:rsidRDefault="00D90D9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BAE65F9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C8AE94E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8254C18" w14:textId="77777777" w:rsidR="00D90D94" w:rsidRPr="0025479B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Начало образца </w:t>
      </w:r>
      <w:r>
        <w:rPr>
          <w:rFonts w:ascii="Times New Roman" w:eastAsia="Times New Roman" w:hAnsi="Times New Roman" w:cs="Times New Roman"/>
          <w:b/>
          <w:sz w:val="22"/>
        </w:rPr>
        <w:t>Согласия на хранение и обработку персональных данных</w:t>
      </w:r>
    </w:p>
    <w:p w14:paraId="49E5312D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789C59F2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21338783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0"/>
        </w:rPr>
      </w:pPr>
    </w:p>
    <w:p w14:paraId="50E263F6" w14:textId="77777777" w:rsidR="00D90D94" w:rsidRPr="0025479B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b/>
          <w:sz w:val="20"/>
        </w:rPr>
        <w:t>СОГЛАСИЕ НА ОБРАБОТКУ ПЕРСОНАЛЬНЫХ ДАННЫХ</w:t>
      </w:r>
    </w:p>
    <w:p w14:paraId="1821B720" w14:textId="77777777" w:rsidR="00D90D94" w:rsidRPr="0025479B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 </w:t>
      </w:r>
    </w:p>
    <w:p w14:paraId="607B0989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Я,__________________________________________________________________________________________, паспорт серия _____ № ______ выдан «__» ______ г. ______________________________________________, </w:t>
      </w:r>
    </w:p>
    <w:p w14:paraId="6B29AE79" w14:textId="77777777" w:rsidR="00D90D94" w:rsidRPr="0025479B" w:rsidRDefault="00000000">
      <w:pPr>
        <w:spacing w:after="0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391752C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зарегистрированной(го) по адресу: ________________________ даю _________________________________</w:t>
      </w:r>
    </w:p>
    <w:p w14:paraId="4ECEF7F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                                         (наименование оператора)</w:t>
      </w:r>
    </w:p>
    <w:p w14:paraId="750B21CE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 (ОГРН _____________, ИНН __________), зарегистрированному по адресу: ______________________ _________________________________________________, (далее – оператор) согласие на обработку своих персональных данных в соответствии с Федеральным законом от 27 июля 2006 года №152-ФЗ «О персональных данных» </w:t>
      </w:r>
    </w:p>
    <w:p w14:paraId="471CD7B1" w14:textId="77777777" w:rsidR="00D90D94" w:rsidRPr="0025479B" w:rsidRDefault="00000000">
      <w:pPr>
        <w:spacing w:before="280" w:after="28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В лице представителя субъекта персональных данных  </w:t>
      </w:r>
      <w:r>
        <w:rPr>
          <w:rFonts w:ascii="Times New Roman" w:eastAsia="Times New Roman" w:hAnsi="Times New Roman" w:cs="Times New Roman"/>
          <w:sz w:val="20"/>
        </w:rPr>
        <w:t xml:space="preserve">(заполняется в случае получения согласия от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представителя субъекта персональных данных)</w:t>
      </w:r>
    </w:p>
    <w:p w14:paraId="388B84E2" w14:textId="77777777" w:rsidR="00D90D94" w:rsidRPr="0025479B" w:rsidRDefault="00000000">
      <w:pPr>
        <w:spacing w:before="280" w:after="28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____________________________________________________________________________________</w:t>
      </w:r>
    </w:p>
    <w:p w14:paraId="5B7594F0" w14:textId="77777777" w:rsidR="00D90D94" w:rsidRPr="0025479B" w:rsidRDefault="00000000">
      <w:pPr>
        <w:spacing w:before="280" w:after="280"/>
        <w:jc w:val="center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(фамилия, имя, отчество полностью)</w:t>
      </w:r>
    </w:p>
    <w:p w14:paraId="48DF95ED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/>
          <w:sz w:val="20"/>
        </w:rPr>
        <w:t xml:space="preserve">паспорт серия _____ № ______ выдан «__» ______ г. _______________________________________________, </w:t>
      </w:r>
      <w:r>
        <w:rPr>
          <w:rFonts w:ascii="Times New Roman" w:eastAsia="Times New Roman" w:hAnsi="Times New Roman" w:cs="Times New Roman"/>
          <w:i/>
          <w:sz w:val="20"/>
        </w:rPr>
        <w:t xml:space="preserve">         (кем выдан)</w:t>
      </w:r>
    </w:p>
    <w:p w14:paraId="44877DAA" w14:textId="77777777" w:rsidR="00D90D94" w:rsidRPr="0025479B" w:rsidRDefault="00000000">
      <w:pPr>
        <w:spacing w:before="280" w:after="28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20"/>
        </w:rPr>
        <w:t>проживающий по адресу: ______________________________________________________________</w:t>
      </w:r>
    </w:p>
    <w:p w14:paraId="1CECB10F" w14:textId="77777777" w:rsidR="00D90D94" w:rsidRPr="0025479B" w:rsidRDefault="00000000">
      <w:pPr>
        <w:spacing w:before="280" w:after="28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действующий от имени субъекта персональных данных на основании _______________________</w:t>
      </w:r>
    </w:p>
    <w:p w14:paraId="3F515F2C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2FBCE2D8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(реквизиты доверенности или иного документа, подтверждающего полномочия представителя)</w:t>
      </w:r>
    </w:p>
    <w:p w14:paraId="7C57335C" w14:textId="77777777" w:rsidR="00D90D94" w:rsidRPr="0025479B" w:rsidRDefault="00000000">
      <w:pPr>
        <w:spacing w:before="280" w:after="28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Цель обработки персональных данных:</w:t>
      </w:r>
    </w:p>
    <w:p w14:paraId="385A47C9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- </w:t>
      </w:r>
      <w:r>
        <w:rPr>
          <w:rFonts w:ascii="Times New Roman" w:eastAsia="Times New Roman" w:hAnsi="Times New Roman" w:cs="Times New Roman"/>
          <w:i/>
          <w:sz w:val="20"/>
        </w:rPr>
        <w:t xml:space="preserve">обеспечение соблюдения требований законодательства Российской Федерации (включая, но не ограничиваясь: </w:t>
      </w:r>
      <w:r>
        <w:rPr>
          <w:rFonts w:ascii="Times New Roman" w:eastAsia="Times New Roman" w:hAnsi="Times New Roman"/>
          <w:i/>
          <w:sz w:val="20"/>
        </w:rPr>
        <w:t>Федеральным законом от 27 июля 2006 года №152-ФЗ «О персональных данных», Гражданским и Трудовым кодексами РФ, иными нормативно-правовыми актами);</w:t>
      </w:r>
    </w:p>
    <w:p w14:paraId="7A80AB21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оформление и регулирование трудовых отношений;</w:t>
      </w:r>
    </w:p>
    <w:p w14:paraId="35320B46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отражение информации в кадровых документах;</w:t>
      </w:r>
    </w:p>
    <w:p w14:paraId="5BE740B0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начисление заработной платы;</w:t>
      </w:r>
    </w:p>
    <w:p w14:paraId="51A98BFC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исчисление и уплата налоговых платежей, предусмотренных законодательством Российской Федерации;</w:t>
      </w:r>
    </w:p>
    <w:p w14:paraId="706C1989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представление законодательно установленной отчетности в отношении физических лиц в ИФНС и внебюджетные фонды;</w:t>
      </w:r>
    </w:p>
    <w:p w14:paraId="7E1C988C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подача сведений в банк для оформления банковской карты и последующего перечисления на нее заработной платы;</w:t>
      </w:r>
    </w:p>
    <w:p w14:paraId="2A1535C3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предоставление налоговых вычетов;</w:t>
      </w:r>
    </w:p>
    <w:p w14:paraId="0ABC39E8" w14:textId="77777777" w:rsidR="00D90D94" w:rsidRPr="0025479B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- обеспечение безопасных условий труда;</w:t>
      </w:r>
    </w:p>
    <w:p w14:paraId="7206385E" w14:textId="77777777" w:rsidR="00D90D94" w:rsidRPr="0025479B" w:rsidRDefault="00000000">
      <w:pPr>
        <w:spacing w:after="0"/>
        <w:jc w:val="center"/>
        <w:rPr>
          <w:rFonts w:ascii="Times New Roman" w:eastAsia="Times New Roman" w:hAnsi="Times New Roman" w:cs="Arial"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 xml:space="preserve">- исполнение обязательств, предусмотренных действующим законодательством РФ и (или) договорами </w:t>
      </w: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Arial"/>
          <w:i/>
          <w:sz w:val="20"/>
        </w:rPr>
        <w:t xml:space="preserve">                                                                                                                                                                                   (указать какими)</w:t>
      </w:r>
    </w:p>
    <w:p w14:paraId="73AD6C1A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5F190852" w14:textId="77777777" w:rsidR="00D90D94" w:rsidRPr="0025479B" w:rsidRDefault="00000000">
      <w:pPr>
        <w:jc w:val="center"/>
        <w:rPr>
          <w:rFonts w:ascii="Times New Roman" w:eastAsia="Times New Roman" w:hAnsi="Times New Roman" w:cs="Arial"/>
          <w:i/>
          <w:sz w:val="20"/>
        </w:rPr>
      </w:pPr>
      <w:r>
        <w:rPr>
          <w:rFonts w:ascii="Times New Roman" w:eastAsia="Times New Roman" w:hAnsi="Times New Roman" w:cs="Arial"/>
          <w:i/>
          <w:sz w:val="20"/>
        </w:rPr>
        <w:t>(указать иные цели при наличии)</w:t>
      </w:r>
    </w:p>
    <w:p w14:paraId="5E611AC3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4E4C9709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>
        <w:rPr>
          <w:rFonts w:ascii="Times New Roman" w:eastAsia="Times New Roman" w:hAnsi="Times New Roman"/>
          <w:b/>
          <w:sz w:val="20"/>
        </w:rPr>
        <w:t>Перечень персональных данных, на обработку которых дается согласие:</w:t>
      </w:r>
    </w:p>
    <w:p w14:paraId="6B4B1932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- </w:t>
      </w:r>
      <w:r>
        <w:rPr>
          <w:rFonts w:ascii="Times New Roman" w:eastAsia="Times New Roman" w:hAnsi="Times New Roman"/>
          <w:i/>
          <w:sz w:val="20"/>
        </w:rPr>
        <w:t>фамилия, имя, отчество; если происходила перемена имени - все предыдущие фамилии, имена, отчества, реквизиты свидетельств и записей актов гражданского состояния, в соответствии с которыми производилась перемена имени;</w:t>
      </w:r>
    </w:p>
    <w:p w14:paraId="3B1286B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год, месяц, дата и место рождения;</w:t>
      </w:r>
    </w:p>
    <w:p w14:paraId="50C684D3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свидетельство о гражданстве (при необходимости);</w:t>
      </w:r>
    </w:p>
    <w:p w14:paraId="6AE27FE5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реквизиты документа, удостоверяющего личность; при наличии гражданства или вида на жительство в нескольких государствах -  реквизиты таких документов для каждого государства;</w:t>
      </w:r>
    </w:p>
    <w:p w14:paraId="0E516DF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 наличии водительского удостоверения, его реквизиты;</w:t>
      </w:r>
    </w:p>
    <w:p w14:paraId="64F3E38F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об учете в психоневрологическом диспансере в настоящее время или в прошлом;</w:t>
      </w:r>
    </w:p>
    <w:p w14:paraId="7B6DCE72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lastRenderedPageBreak/>
        <w:t>- сведения о состоянии здоровья, включая в том числе сведения о наличии или отсутствии заболеваний, препятствующих поступлению или прохождению государственной/муниципальной службы (медицинское заключение по форме №001-ГС/у);</w:t>
      </w:r>
    </w:p>
    <w:p w14:paraId="3E95E207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14:paraId="170CEEB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14:paraId="662E1FCB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номер полиса обязательного медицинского страхования;</w:t>
      </w:r>
    </w:p>
    <w:p w14:paraId="128695A0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адрес фактического места проживания и регистрации по месту жительства и (или) по месту пребывания (актуальные и предыдущие с указанием времени смены адреса);</w:t>
      </w:r>
    </w:p>
    <w:p w14:paraId="5026DDA9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- почтовый и электронный адреса; </w:t>
      </w:r>
    </w:p>
    <w:p w14:paraId="7E12819F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номера телефонов (как актуальных, так и предыдущих с указанием периода времени использования);</w:t>
      </w:r>
    </w:p>
    <w:p w14:paraId="270399D0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фотографии;</w:t>
      </w:r>
    </w:p>
    <w:p w14:paraId="50308D83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об образовании, профессии, специальности и квалификации, реквизиты документов об образовании;</w:t>
      </w:r>
    </w:p>
    <w:p w14:paraId="71B1C955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 семейном положении и составе семьи;</w:t>
      </w:r>
    </w:p>
    <w:p w14:paraId="4C85AD8D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об имущественном положении, доходах, задолженностях;</w:t>
      </w:r>
    </w:p>
    <w:p w14:paraId="3F5FD4D0" w14:textId="09DAB5FB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 регистрации в качестве индивидуального предпринимателя в настоящее время и (или) в пр</w:t>
      </w:r>
      <w:r w:rsidR="00C71B9D">
        <w:rPr>
          <w:rFonts w:ascii="Times New Roman" w:eastAsia="Times New Roman" w:hAnsi="Times New Roman"/>
          <w:i/>
          <w:sz w:val="20"/>
        </w:rPr>
        <w:t>о</w:t>
      </w:r>
      <w:r>
        <w:rPr>
          <w:rFonts w:ascii="Times New Roman" w:eastAsia="Times New Roman" w:hAnsi="Times New Roman"/>
          <w:i/>
          <w:sz w:val="20"/>
        </w:rPr>
        <w:t>шлом;</w:t>
      </w:r>
    </w:p>
    <w:p w14:paraId="5A73FA31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об участии в хозяйственных обществах и иных юридических лицах, участии в некоммерческих организациях и общественных (политических) объединениях;</w:t>
      </w:r>
    </w:p>
    <w:p w14:paraId="2E520058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об участии в настоящее время или в прошлом в гражданских и уголовных судебных делах в качестве ответчика по гражданскому иску, должника, подсудимого, обвиняемого, в делах об административных правонарушениях в качестве лица, привлекаемого к административной ответственности, в банкротных делах в качестве должника или контролирующего должника лица, в исполнительном производстве в качестве должника;</w:t>
      </w:r>
    </w:p>
    <w:p w14:paraId="1AE401F1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- сведения о судимостях, включая погашенные или снятые; </w:t>
      </w:r>
    </w:p>
    <w:p w14:paraId="382B4973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- сведения о занимаемых ранее должностях и стаже работы, воинской обязанности, воинском учете;</w:t>
      </w:r>
    </w:p>
    <w:p w14:paraId="6FADA4E1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739B3F5A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25DA4407" w14:textId="0BAAD13F" w:rsidR="00D90D94" w:rsidRPr="0025479B" w:rsidRDefault="00000000">
      <w:pPr>
        <w:spacing w:after="0"/>
        <w:jc w:val="center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(указать иные категории </w:t>
      </w:r>
      <w:r w:rsidR="00C71B9D">
        <w:rPr>
          <w:rFonts w:ascii="Times New Roman" w:eastAsia="Times New Roman" w:hAnsi="Times New Roman"/>
          <w:i/>
          <w:sz w:val="20"/>
        </w:rPr>
        <w:t>персональных данных</w:t>
      </w:r>
      <w:r>
        <w:rPr>
          <w:rFonts w:ascii="Times New Roman" w:eastAsia="Times New Roman" w:hAnsi="Times New Roman"/>
          <w:i/>
          <w:sz w:val="20"/>
        </w:rPr>
        <w:t xml:space="preserve"> в случае их обработки)</w:t>
      </w:r>
    </w:p>
    <w:p w14:paraId="41707C69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b/>
          <w:i/>
          <w:sz w:val="20"/>
        </w:rPr>
      </w:pPr>
    </w:p>
    <w:p w14:paraId="1361A702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b/>
          <w:sz w:val="20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</w:t>
      </w:r>
    </w:p>
    <w:p w14:paraId="2450A98E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45857E68" w14:textId="77777777" w:rsidR="00D90D94" w:rsidRPr="0025479B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(указать полное наименование юридического лица,</w:t>
      </w:r>
      <w:r>
        <w:rPr>
          <w:rFonts w:ascii="Times New Roman" w:eastAsia="Times New Roman" w:hAnsi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/>
          <w:i/>
          <w:sz w:val="20"/>
        </w:rPr>
        <w:t>фамилия, имя, отчество и адрес физического лица, осуществляющего обработку персональных данных по поручению оператора, которому будет поручена обработка)</w:t>
      </w:r>
    </w:p>
    <w:p w14:paraId="2D4F431C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b/>
          <w:i/>
          <w:sz w:val="20"/>
        </w:rPr>
      </w:pPr>
    </w:p>
    <w:p w14:paraId="54CE4F27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>
        <w:rPr>
          <w:rFonts w:ascii="Times New Roman" w:eastAsia="Times New Roman" w:hAnsi="Times New Roman"/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09BF7E09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Обработка вышеуказанных персональных данных будет осуществляться путем смешанной (автоматизированной и не автоматизированной) обработки персональных данных с применением технических средств защиты информации.</w:t>
      </w:r>
    </w:p>
    <w:p w14:paraId="1252E435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</w:r>
    </w:p>
    <w:p w14:paraId="11097CEE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</w:p>
    <w:p w14:paraId="340A685D" w14:textId="3E5D5953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b/>
          <w:sz w:val="20"/>
        </w:rPr>
        <w:t>Обработка вышеуказанных персональных данных</w:t>
      </w:r>
      <w:r>
        <w:rPr>
          <w:rFonts w:ascii="Times New Roman" w:eastAsia="Times New Roman" w:hAnsi="Times New Roman"/>
          <w:sz w:val="20"/>
        </w:rPr>
        <w:t xml:space="preserve"> будет осуществляться путем ____________</w:t>
      </w:r>
      <w:r w:rsidR="00C71B9D">
        <w:rPr>
          <w:rFonts w:ascii="Times New Roman" w:eastAsia="Times New Roman" w:hAnsi="Times New Roman"/>
          <w:sz w:val="20"/>
        </w:rPr>
        <w:t>_______</w:t>
      </w:r>
      <w:r>
        <w:rPr>
          <w:rFonts w:ascii="Times New Roman" w:eastAsia="Times New Roman" w:hAnsi="Times New Roman"/>
          <w:sz w:val="20"/>
        </w:rPr>
        <w:t>__</w:t>
      </w:r>
    </w:p>
    <w:p w14:paraId="0E52909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 обработки персональных данных.</w:t>
      </w:r>
    </w:p>
    <w:p w14:paraId="10813A9C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               (указать способ обработки (смешанной, автоматизированной, неавтоматизированной)</w:t>
      </w:r>
    </w:p>
    <w:p w14:paraId="48B23908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</w:p>
    <w:p w14:paraId="7842B0E2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lastRenderedPageBreak/>
        <w:t>Даю согласие на передачу (предоставление) оператором моих данных: ________________________________</w:t>
      </w:r>
    </w:p>
    <w:p w14:paraId="3188CB28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67E69D83" w14:textId="77777777" w:rsidR="00D90D94" w:rsidRPr="0025479B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>(указать полное наименование юридического лица;</w:t>
      </w:r>
      <w:r>
        <w:rPr>
          <w:rFonts w:ascii="Times New Roman" w:eastAsia="Times New Roman" w:hAnsi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/>
          <w:i/>
          <w:sz w:val="20"/>
        </w:rPr>
        <w:t>ФИО и адрес физического  лица; передачу которым дается согласие)</w:t>
      </w:r>
    </w:p>
    <w:p w14:paraId="15359E95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путем ________________________________________________________________________________________</w:t>
      </w:r>
    </w:p>
    <w:p w14:paraId="45117480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(предоставления, допуска, предоставления)</w:t>
      </w:r>
    </w:p>
    <w:p w14:paraId="49AF1915" w14:textId="77777777" w:rsidR="00D90D94" w:rsidRPr="0025479B" w:rsidRDefault="00D90D94">
      <w:pPr>
        <w:spacing w:after="0"/>
        <w:rPr>
          <w:rFonts w:ascii="Times New Roman" w:eastAsia="Times New Roman" w:hAnsi="Times New Roman"/>
          <w:b/>
          <w:i/>
          <w:sz w:val="20"/>
        </w:rPr>
      </w:pPr>
    </w:p>
    <w:p w14:paraId="5D621883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>
        <w:rPr>
          <w:rFonts w:ascii="Times New Roman" w:eastAsia="Times New Roman" w:hAnsi="Times New Roman"/>
          <w:b/>
          <w:sz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14:paraId="17534A49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</w:p>
    <w:p w14:paraId="71558D30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 xml:space="preserve">Настоящее согласие на обработку персональных данных действует с момента его представления оператору </w:t>
      </w:r>
      <w:r>
        <w:rPr>
          <w:rFonts w:ascii="Times New Roman" w:eastAsia="Times New Roman" w:hAnsi="Times New Roman"/>
          <w:sz w:val="20"/>
        </w:rPr>
        <w:br/>
        <w:t>до «__» _________20___ г. или на период действия ________________ и может быть отозвано мной в любое время путем подачи оператору заявления в простой письменной форме.</w:t>
      </w:r>
    </w:p>
    <w:p w14:paraId="7A164CE4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Персональные данные субъекта подлежат хранению и обработке в течение срока, на который оно выдано, если предельный срок хранения и обработки персональных данных не установлен законодательством Российской Федерации (в момент выдачи согласия или в период его действия), если только настоящее согласие не было отозвано до истечения указанного срока. Персональные данные уничтожаются в следующих случаях (если иное не предусмотрено действующим законодательством): по истечении срока их обработки и хранения;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4490BABE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Оператор несет ответственность за нарушение законодательства РФ в области персональных данных в соответствии с действующим законодательством.</w:t>
      </w:r>
    </w:p>
    <w:p w14:paraId="7F58E4DC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sz w:val="20"/>
        </w:rPr>
      </w:pPr>
    </w:p>
    <w:p w14:paraId="1050C3F6" w14:textId="77777777" w:rsidR="00D90D94" w:rsidRPr="0025479B" w:rsidRDefault="00D90D94">
      <w:pPr>
        <w:spacing w:after="0"/>
        <w:jc w:val="both"/>
        <w:rPr>
          <w:rFonts w:ascii="Times New Roman" w:eastAsia="Times New Roman" w:hAnsi="Times New Roman"/>
          <w:sz w:val="20"/>
        </w:rPr>
      </w:pPr>
    </w:p>
    <w:p w14:paraId="057A678C" w14:textId="77777777" w:rsidR="00D90D94" w:rsidRPr="0025479B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____________________________________   /______________/                                         «__» ________ 20__</w:t>
      </w:r>
      <w:r>
        <w:rPr>
          <w:rFonts w:ascii="Times New Roman" w:eastAsia="Times New Roman" w:hAnsi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/>
          <w:sz w:val="20"/>
        </w:rPr>
        <w:t>г.</w:t>
      </w:r>
    </w:p>
    <w:p w14:paraId="43E31BA8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7AA8E5E7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3C88C202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587A090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1F27AC5A" w14:textId="77777777" w:rsidR="00D90D94" w:rsidRPr="0025479B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Окончание образца Согласия на хранение и обработку персональных данных</w:t>
      </w:r>
    </w:p>
    <w:p w14:paraId="500BABB9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AC7A66E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Приложение № 3</w:t>
      </w:r>
    </w:p>
    <w:p w14:paraId="0848BC15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к Договору </w:t>
      </w:r>
      <w:r>
        <w:rPr>
          <w:rFonts w:ascii="Times New Roman" w:hAnsi="Times New Roman" w:cs="Times New Roman"/>
          <w:sz w:val="22"/>
        </w:rPr>
        <w:t>о возмездном оказании услуг по проверке потенциальных контрагентов</w:t>
      </w:r>
    </w:p>
    <w:p w14:paraId="69641751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№ ____ от «» ____ 202__ г. </w:t>
      </w:r>
    </w:p>
    <w:tbl>
      <w:tblPr>
        <w:tblStyle w:val="ac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0"/>
        <w:gridCol w:w="4535"/>
      </w:tblGrid>
      <w:tr w:rsidR="00D90D94" w:rsidRPr="0025479B" w14:paraId="1C8667D2" w14:textId="77777777">
        <w:trPr>
          <w:trHeight w:val="20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F6647" w14:textId="77777777" w:rsidR="00D90D94" w:rsidRPr="0025479B" w:rsidRDefault="00000000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38230" w14:textId="77777777" w:rsidR="00D90D94" w:rsidRPr="0025479B" w:rsidRDefault="00000000">
            <w:pPr>
              <w:tabs>
                <w:tab w:val="left" w:pos="540"/>
                <w:tab w:val="left" w:pos="140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</w:tr>
      <w:tr w:rsidR="006D599C" w:rsidRPr="0025479B" w14:paraId="4A1323CA" w14:textId="77777777">
        <w:trPr>
          <w:trHeight w:val="20"/>
        </w:trPr>
        <w:tc>
          <w:tcPr>
            <w:tcW w:w="4820" w:type="dxa"/>
          </w:tcPr>
          <w:p w14:paraId="6B49AAD8" w14:textId="77777777" w:rsidR="006D599C" w:rsidRPr="0025479B" w:rsidRDefault="006D599C" w:rsidP="006D599C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042C0C38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28DD7B9D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53DC0383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4535" w:type="dxa"/>
          </w:tcPr>
          <w:p w14:paraId="3A7F8B63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6D599C" w:rsidRPr="0025479B" w14:paraId="1436BBA3" w14:textId="77777777">
        <w:trPr>
          <w:trHeight w:val="20"/>
        </w:trPr>
        <w:tc>
          <w:tcPr>
            <w:tcW w:w="4820" w:type="dxa"/>
          </w:tcPr>
          <w:p w14:paraId="5B50D984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535" w:type="dxa"/>
          </w:tcPr>
          <w:p w14:paraId="47B594B0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1C1607D2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2C92679" w14:textId="77777777" w:rsidR="00D90D94" w:rsidRPr="0025479B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Начало формы акта сдачи-приемки оказанных услуг</w:t>
      </w:r>
    </w:p>
    <w:p w14:paraId="49D5A3A8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3F44A9C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АКТ </w:t>
      </w:r>
    </w:p>
    <w:p w14:paraId="6DDF0FB2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СДАЧИ-ПРИЕМКИ ОКАЗАННЫХ УСЛУГ </w:t>
      </w:r>
    </w:p>
    <w:p w14:paraId="216A1561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sectPr w:rsidR="00D90D94" w:rsidRPr="0025479B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по </w:t>
      </w:r>
      <w:r>
        <w:rPr>
          <w:rFonts w:ascii="Times New Roman" w:eastAsia="Times New Roman" w:hAnsi="Times New Roman" w:cs="Times New Roman"/>
          <w:b/>
          <w:sz w:val="22"/>
        </w:rPr>
        <w:t>Договору о возмездном оказании услуг по проверке потенциальных контрагентов</w:t>
      </w:r>
      <w:r>
        <w:rPr>
          <w:rFonts w:ascii="Times New Roman" w:eastAsia="Times New Roman" w:hAnsi="Times New Roman" w:cs="Times New Roman"/>
          <w:b/>
          <w:sz w:val="22"/>
        </w:rPr>
        <w:br/>
        <w:t xml:space="preserve">№ ____ от «» ____ 202__ г. </w:t>
      </w:r>
    </w:p>
    <w:p w14:paraId="7DC2EB7F" w14:textId="77777777" w:rsidR="00D90D94" w:rsidRPr="0025479B" w:rsidRDefault="00000000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г. _______________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39D16F5B" w14:textId="77777777" w:rsidR="00D90D94" w:rsidRPr="0025479B" w:rsidRDefault="00000000">
      <w:pPr>
        <w:spacing w:line="276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  <w:sectPr w:rsidR="00D90D94" w:rsidRPr="0025479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4323" w:space="708"/>
            <w:col w:w="432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«____» __________ 202___ г.</w:t>
      </w:r>
    </w:p>
    <w:p w14:paraId="32A9D897" w14:textId="703E8612" w:rsidR="00D90D94" w:rsidRPr="0025479B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______ </w:t>
      </w:r>
      <w:r w:rsidR="00E11EDD">
        <w:rPr>
          <w:rFonts w:ascii="Times New Roman" w:eastAsia="Times New Roman" w:hAnsi="Times New Roman" w:cs="Times New Roman"/>
          <w:color w:val="000000"/>
          <w:sz w:val="22"/>
        </w:rPr>
        <w:t>именуемый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в 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Заказчик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», в лице </w:t>
      </w:r>
      <w:r>
        <w:rPr>
          <w:rFonts w:ascii="Times New Roman" w:eastAsia="Times New Roman" w:hAnsi="Times New Roman" w:cs="Times New Roman"/>
          <w:sz w:val="22"/>
        </w:rPr>
        <w:t>______, действующего на основании Устава, с одной стороны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, и </w:t>
      </w:r>
    </w:p>
    <w:p w14:paraId="38E6ED3A" w14:textId="77777777" w:rsidR="00D90D94" w:rsidRPr="0025479B" w:rsidRDefault="00000000">
      <w:pP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Индивидуальный предприниматель Банщиков Илья Игоревич (ОГРНИП 326774600461671),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», с другой стороны, </w:t>
      </w:r>
    </w:p>
    <w:p w14:paraId="0E2791C8" w14:textId="77777777" w:rsidR="00D90D94" w:rsidRPr="0025479B" w:rsidRDefault="00000000">
      <w:pP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далее совместно именуемые «Стороны», а по отдельности «Сторона»,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составили Акт сдачи-приемки оказанных услуг _____ Договора о </w:t>
      </w:r>
      <w:r>
        <w:rPr>
          <w:rFonts w:ascii="Times New Roman" w:eastAsia="Times New Roman" w:hAnsi="Times New Roman" w:cs="Times New Roman"/>
          <w:sz w:val="22"/>
        </w:rPr>
        <w:t xml:space="preserve"> возмездном оказании услуг по проверке потенциальных контрагентов № ____ от «» ____ 202__ г.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(далее – «Акт» и «Договор» соответственно) о нижеследующем:</w:t>
      </w:r>
    </w:p>
    <w:p w14:paraId="1F10529E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В соответствии с Договором Исполнителем были оказаны следующие услуги: _______________________________________________________. </w:t>
      </w:r>
    </w:p>
    <w:p w14:paraId="503E2A46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Заказчик принял/не принял оказанные Услуги </w:t>
      </w: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(выбрать нужное)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BE8A614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Услуги оказаны в срок и в полном объеме, соответствуют требованиям Договора.</w:t>
      </w:r>
    </w:p>
    <w:p w14:paraId="273847A0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Результаты оказания услуг на момент подписания настоящего Акта своевременно и надлежащим образом переданы Заказчику, претензий к ним Заказчик не имеет.</w:t>
      </w:r>
    </w:p>
    <w:p w14:paraId="3520906E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Стоимость услуг по Договору и подлежащая оплате в соответствии с Актом составляет __________ (__________) рублей 00 копеек. НДС не облагается в соответствии с пунктом 2 статьи 346.11 Налогового кодекса Российской Федерации.</w:t>
      </w:r>
    </w:p>
    <w:p w14:paraId="3D51947E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Акт составлен в 2 (двух) идентичных экземплярах, имеющих равную юридическую силу, по одному экземпляру для каждой Стороны.</w:t>
      </w:r>
    </w:p>
    <w:p w14:paraId="7DBA7904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Акт является неотъемлемой частью Договора.</w:t>
      </w:r>
    </w:p>
    <w:p w14:paraId="75C18716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C6841EB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Подписи Сторон</w:t>
      </w:r>
    </w:p>
    <w:p w14:paraId="66B58FA3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ind w:left="42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</w:p>
    <w:tbl>
      <w:tblPr>
        <w:tblStyle w:val="ad"/>
        <w:tblW w:w="9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87"/>
      </w:tblGrid>
      <w:tr w:rsidR="006D599C" w:rsidRPr="0025479B" w14:paraId="3218ACA7" w14:textId="77777777">
        <w:tc>
          <w:tcPr>
            <w:tcW w:w="4668" w:type="dxa"/>
          </w:tcPr>
          <w:p w14:paraId="5E54540D" w14:textId="77777777" w:rsidR="006D599C" w:rsidRPr="0025479B" w:rsidRDefault="006D599C" w:rsidP="006D599C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64296FE1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24B5FFEE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7528043B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4687" w:type="dxa"/>
          </w:tcPr>
          <w:p w14:paraId="1B37432C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6D599C" w:rsidRPr="0025479B" w14:paraId="3F61338E" w14:textId="77777777">
        <w:tc>
          <w:tcPr>
            <w:tcW w:w="4668" w:type="dxa"/>
          </w:tcPr>
          <w:p w14:paraId="77A448F3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687" w:type="dxa"/>
          </w:tcPr>
          <w:p w14:paraId="748F7AA6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_________________/__________/</w:t>
            </w:r>
          </w:p>
        </w:tc>
      </w:tr>
      <w:tr w:rsidR="00C71B9D" w:rsidRPr="0025479B" w14:paraId="1B58F034" w14:textId="77777777" w:rsidTr="00C71B9D">
        <w:tc>
          <w:tcPr>
            <w:tcW w:w="9355" w:type="dxa"/>
            <w:gridSpan w:val="2"/>
          </w:tcPr>
          <w:p w14:paraId="0F03B52B" w14:textId="77777777" w:rsidR="00D90D94" w:rsidRPr="0025479B" w:rsidRDefault="00D90D9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1C49D949" w14:textId="77777777" w:rsidR="00D90D94" w:rsidRPr="0025479B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 формы акта сдачи-приемки оказанных услуг</w:t>
            </w:r>
          </w:p>
        </w:tc>
      </w:tr>
    </w:tbl>
    <w:p w14:paraId="3E03AF6A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D90D94" w:rsidRPr="0025479B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83A266" w14:textId="77777777" w:rsidR="00701E58" w:rsidRDefault="00701E58">
      <w:r>
        <w:separator/>
      </w:r>
    </w:p>
  </w:endnote>
  <w:endnote w:type="continuationSeparator" w:id="0">
    <w:p w14:paraId="55E4D0E4" w14:textId="77777777" w:rsidR="00701E58" w:rsidRDefault="0070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EA43C5" w14:textId="77777777" w:rsidR="00D90D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1F36D92D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F59AB" w14:textId="77777777" w:rsidR="00D90D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fldChar w:fldCharType="begin"/>
    </w:r>
    <w:r>
      <w:rPr>
        <w:rFonts w:ascii="Times New Roman" w:eastAsia="Times New Roman" w:hAnsi="Times New Roman" w:cs="Times New Roman"/>
        <w:noProof/>
        <w:color w:val="000000"/>
      </w:rPr>
      <w:instrText>PAGE</w:instrText>
    </w:r>
    <w:r>
      <w:rPr>
        <w:rFonts w:ascii="Times New Roman" w:eastAsia="Times New Roman" w:hAnsi="Times New Roman" w:cs="Times New Roman"/>
        <w:noProof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noProof/>
        <w:color w:val="000000"/>
      </w:rPr>
      <w:fldChar w:fldCharType="end"/>
    </w:r>
  </w:p>
  <w:p w14:paraId="510FD39B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14F3F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2E69E2FA" w14:textId="77777777" w:rsidR="00D90D94" w:rsidRDefault="00701E5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w:pict w14:anchorId="1B752AE3">
        <v:rect id="Прямоугольник 1" o:spid="_x0000_s1025" alt="" style="position:absolute;margin-left:465pt;margin-top:800pt;width:46.05pt;height:16.6pt;rotation:180;flip:x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v-text-anchor:top" filled="f" stroked="f">
          <v:textbox inset="2.53958mm,0,2.53958mm,0">
            <w:txbxContent>
              <w:p w14:paraId="6FE5F2D1" w14:textId="77777777" w:rsidR="00D90D94" w:rsidRDefault="00000000">
                <w:pPr>
                  <w:jc w:val="center"/>
                  <w:textDirection w:val="btLr"/>
                </w:pPr>
                <w:r>
                  <w:rPr>
                    <w:color w:val="BA2636"/>
                  </w:rPr>
                  <w:t xml:space="preserve"> PAGE   \* MERGEFORMAT 1</w:t>
                </w:r>
              </w:p>
            </w:txbxContent>
          </v:textbox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A5A8DD" w14:textId="77777777" w:rsidR="00701E58" w:rsidRDefault="00701E58">
      <w:r>
        <w:separator/>
      </w:r>
    </w:p>
  </w:footnote>
  <w:footnote w:type="continuationSeparator" w:id="0">
    <w:p w14:paraId="5C52F15F" w14:textId="77777777" w:rsidR="00701E58" w:rsidRDefault="00701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79B22" w14:textId="77777777" w:rsidR="00D90D94" w:rsidRDefault="00D90D94">
    <w:pPr>
      <w:widowControl w:val="0"/>
      <w:tabs>
        <w:tab w:val="center" w:pos="4677"/>
        <w:tab w:val="right" w:pos="9355"/>
      </w:tabs>
      <w:ind w:firstLine="720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yd:mrkxus1whih4m2" int2:invalidationBookmarkName="" int2:hashCode="pnoczn9lFcf4A+" int2:id="_Int_vyd:mrkxus1whih4m2">
      <int2:state int2:value="Rejected" int2:type="spell"/>
    </int2:bookmark>
    <int2:bookmark int2:bookmarkName="_Int_vyd:mrkxutgnx46d2u" int2:invalidationBookmarkName="" int2:hashCode="pnoczn9lFcf4A+" int2:id="_Int_vyd:mrkxutgnx46d2u">
      <int2:state int2:value="Rejected" int2:type="spell"/>
    </int2:bookmark>
    <int2:bookmark int2:bookmarkName="_Int_vyd:mrkxuvbstxl47y" int2:invalidationBookmarkName="" int2:hashCode="Rs76H0i9LeBa6Y" int2:id="_Int_vyd:mrkxuvbstxl47y">
      <int2:state int2:value="Rejected" int2:type="spell"/>
    </int2:bookmark>
    <int2:bookmark int2:bookmarkName="_Int_vyd:mrkxuxw5go2n0r" int2:invalidationBookmarkName="" int2:hashCode="06gmO90tG7LHm/" int2:id="_Int_vyd:mrkxuxw5go2n0r">
      <int2:state int2:value="Rejected" int2:type="spell"/>
    </int2:bookmark>
    <int2:bookmark int2:bookmarkName="_Int_vyd:mrkxuz5ahfzztp" int2:invalidationBookmarkName="" int2:hashCode="Ymk+mMcnPVPIOf" int2:id="_Int_vyd:mrkxuz5ahfzztp">
      <int2:state int2:value="Rejected" int2:type="spell"/>
    </int2:bookmark>
    <int2:bookmark int2:bookmarkName="_Int_vyd:mrkxv3z0o4aw6z" int2:invalidationBookmarkName="" int2:hashCode="UdjAum9ZpnNCx4" int2:id="_Int_vyd:mrkxv3z0o4aw6z">
      <int2:state int2:value="Rejected" int2:type="spell"/>
    </int2:bookmark>
    <int2:bookmark int2:bookmarkName="_Int_vyd:mrkxvapfkwum5l" int2:invalidationBookmarkName="" int2:hashCode="xw8mx2ebeSgXlD" int2:id="_Int_vyd:mrkxvapfkwum5l">
      <int2:state int2:value="Rejected" int2:type="spell"/>
    </int2:bookmark>
    <int2:bookmark int2:bookmarkName="_Int_vyd:mrkxvca2va80u0" int2:invalidationBookmarkName="" int2:hashCode="xw8mx2ebeSgXlD" int2:id="_Int_vyd:mrkxvca2va80u0">
      <int2:state int2:value="Rejected" int2:type="spell"/>
    </int2:bookmark>
    <int2:bookmark int2:bookmarkName="_Int_vyd:mrkxvdk8xrcgl2" int2:invalidationBookmarkName="" int2:hashCode="xw8mx2ebeSgXlD" int2:id="_Int_vyd:mrkxvdk8xrcgl2">
      <int2:state int2:value="Rejected" int2:type="spell"/>
    </int2:bookmark>
    <int2:bookmark int2:bookmarkName="_Int_vyd:mrkxw0eo8eztqk" int2:invalidationBookmarkName="" int2:hashCode="Jmbj0Y66qgYaf1" int2:id="_Int_vyd:mrkxw0eo8eztqk">
      <int2:state int2:value="Rejected" int2:type="spell"/>
    </int2:bookmark>
    <int2:bookmark int2:bookmarkName="_Int_vyd:mrkxw3c1nobzc9" int2:invalidationBookmarkName="" int2:hashCode="NtasrceHGi/RT1" int2:id="_Int_vyd:mrkxw3c1nobzc9">
      <int2:state int2:value="Rejected" int2:type="spell"/>
    </int2:bookmark>
    <int2:bookmark int2:bookmarkName="_Int_vyd:mrkxw51uxcg2rc" int2:invalidationBookmarkName="" int2:hashCode="2r1wGGLI2tJSID" int2:id="_Int_vyd:mrkxw51uxcg2rc">
      <int2:state int2:value="Rejected" int2:type="spell"/>
    </int2:bookmark>
    <int2:bookmark int2:bookmarkName="_Int_vyd:mrkxw7ie00ulww" int2:invalidationBookmarkName="" int2:hashCode="pfTzlTxsbWGQcr" int2:id="_Int_vyd:mrkxw7ie00ulww">
      <int2:state int2:value="Rejected" int2:type="spell"/>
    </int2:bookmark>
    <int2:bookmark int2:bookmarkName="_Int_vyd:mrkxw8wcplpsaj" int2:invalidationBookmarkName="" int2:hashCode="pfTzlTxsbWGQcr" int2:id="_Int_vyd:mrkxw8wcplpsaj">
      <int2:state int2:value="Rejected" int2:type="spell"/>
    </int2:bookmark>
    <int2:bookmark int2:bookmarkName="_Int_vyd:mrkxwq7y4v2s9y" int2:invalidationBookmarkName="" int2:hashCode="1fVsVbxXpnM111" int2:id="_Int_vyd:mrkxwq7y4v2s9y">
      <int2:state int2:value="Rejected" int2:type="spell"/>
    </int2:bookmark>
    <int2:bookmark int2:bookmarkName="_Int_vyd:mrkxweguwmqnoi" int2:invalidationBookmarkName="" int2:hashCode="06gmO90tG7LHm/" int2:id="_Int_vyd:mrkxweguwmqnoi">
      <int2:state int2:value="Rejected" int2:type="spell"/>
    </int2:bookmark>
    <int2:bookmark int2:bookmarkName="_Int_vyd:mrkxwfg3eh5xpk" int2:invalidationBookmarkName="" int2:hashCode="Ymk+mMcnPVPIOf" int2:id="_Int_vyd:mrkxwfg3eh5xpk">
      <int2:state int2:value="Rejected" int2:type="spell"/>
    </int2:bookmark>
    <int2:bookmark int2:bookmarkName="_Int_vyd:mrkxwh4t1x7a3m" int2:invalidationBookmarkName="" int2:hashCode="06gmO90tG7LHm/" int2:id="_Int_vyd:mrkxwh4t1x7a3m">
      <int2:state int2:value="Rejected" int2:type="spell"/>
    </int2:bookmark>
    <int2:bookmark int2:bookmarkName="_Int_vyd:mrkxwimcleuoi8" int2:invalidationBookmarkName="" int2:hashCode="Ymk+mMcnPVPIOf" int2:id="_Int_vyd:mrkxwimcleuoi8">
      <int2:state int2:value="Rejected" int2:type="spell"/>
    </int2:bookmark>
    <int2:bookmark int2:bookmarkName="_Int_vyd:mrkxwkwjc8ouaj" int2:invalidationBookmarkName="" int2:hashCode="OhPG7vCcfh61NH" int2:id="_Int_vyd:mrkxwkwjc8ouaj">
      <int2:state int2:value="Rejected" int2:type="spell"/>
    </int2:bookmark>
    <int2:bookmark int2:bookmarkName="_Int_vyd:mrkxwmxzrtgdg9" int2:invalidationBookmarkName="" int2:hashCode="YScynLAFhXLQek" int2:id="_Int_vyd:mrkxwmxzrtgdg9">
      <int2:state int2:value="Rejected" int2:type="spell"/>
    </int2:bookmark>
    <int2:bookmark int2:bookmarkName="_Int_vyd:mrkxwntu1da6sv" int2:invalidationBookmarkName="" int2:hashCode="O6nB+tzYyL9m9T" int2:id="_Int_vyd:mrkxwntu1da6sv">
      <int2:state int2:value="Rejected" int2:type="spell"/>
    </int2:bookmark>
    <int2:bookmark int2:bookmarkName="_Int_vyd:mrkxwp1ft0k9qe" int2:invalidationBookmarkName="" int2:hashCode="Z7ixxP7bLjji6y" int2:id="_Int_vyd:mrkxwp1ft0k9qe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25423"/>
    <w:multiLevelType w:val="multilevel"/>
    <w:tmpl w:val="08CE19E4"/>
    <w:lvl w:ilvl="0">
      <w:start w:val="1"/>
      <w:numFmt w:val="decimal"/>
      <w:lvlText w:val="10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00BEF"/>
    <w:multiLevelType w:val="multilevel"/>
    <w:tmpl w:val="090C5B58"/>
    <w:lvl w:ilvl="0">
      <w:start w:val="1"/>
      <w:numFmt w:val="decimal"/>
      <w:lvlText w:val="8.%1."/>
      <w:lvlJc w:val="left"/>
      <w:pPr>
        <w:ind w:left="720" w:hanging="360"/>
      </w:pPr>
      <w:rPr>
        <w:shd w:val="clear" w:color="auto" w:fil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432D0"/>
    <w:multiLevelType w:val="hybridMultilevel"/>
    <w:tmpl w:val="41BE94D8"/>
    <w:lvl w:ilvl="0" w:tplc="A2DA1694">
      <w:start w:val="1"/>
      <w:numFmt w:val="bullet"/>
      <w:lvlText w:val="–"/>
      <w:lvlJc w:val="left"/>
      <w:pPr>
        <w:ind w:left="720" w:hanging="360"/>
      </w:pPr>
    </w:lvl>
    <w:lvl w:ilvl="1" w:tplc="AD4CC052">
      <w:start w:val="1"/>
      <w:numFmt w:val="bullet"/>
      <w:lvlText w:val="○"/>
      <w:lvlJc w:val="left"/>
      <w:pPr>
        <w:ind w:left="1440" w:hanging="360"/>
      </w:pPr>
    </w:lvl>
    <w:lvl w:ilvl="2" w:tplc="96BE7994">
      <w:start w:val="1"/>
      <w:numFmt w:val="bullet"/>
      <w:lvlText w:val="■"/>
      <w:lvlJc w:val="left"/>
      <w:pPr>
        <w:ind w:left="2160" w:hanging="360"/>
      </w:pPr>
    </w:lvl>
    <w:lvl w:ilvl="3" w:tplc="7F741D68">
      <w:start w:val="1"/>
      <w:numFmt w:val="bullet"/>
      <w:lvlText w:val="–"/>
      <w:lvlJc w:val="left"/>
      <w:pPr>
        <w:ind w:left="2880" w:hanging="360"/>
      </w:pPr>
    </w:lvl>
    <w:lvl w:ilvl="4" w:tplc="9ED0FCDE">
      <w:start w:val="1"/>
      <w:numFmt w:val="bullet"/>
      <w:lvlText w:val="○"/>
      <w:lvlJc w:val="left"/>
      <w:pPr>
        <w:ind w:left="3600" w:hanging="360"/>
      </w:pPr>
    </w:lvl>
    <w:lvl w:ilvl="5" w:tplc="6C30EAB6">
      <w:start w:val="1"/>
      <w:numFmt w:val="bullet"/>
      <w:lvlText w:val="■"/>
      <w:lvlJc w:val="left"/>
      <w:pPr>
        <w:ind w:left="4320" w:hanging="360"/>
      </w:pPr>
    </w:lvl>
    <w:lvl w:ilvl="6" w:tplc="EC983130">
      <w:start w:val="1"/>
      <w:numFmt w:val="bullet"/>
      <w:lvlText w:val="–"/>
      <w:lvlJc w:val="left"/>
      <w:pPr>
        <w:ind w:left="5040" w:hanging="360"/>
      </w:pPr>
    </w:lvl>
    <w:lvl w:ilvl="7" w:tplc="7BD8951C">
      <w:start w:val="1"/>
      <w:numFmt w:val="bullet"/>
      <w:lvlText w:val="○"/>
      <w:lvlJc w:val="left"/>
      <w:pPr>
        <w:ind w:left="5760" w:hanging="360"/>
      </w:pPr>
    </w:lvl>
    <w:lvl w:ilvl="8" w:tplc="DF22CBAC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21B0096A"/>
    <w:multiLevelType w:val="multilevel"/>
    <w:tmpl w:val="C12072F2"/>
    <w:lvl w:ilvl="0">
      <w:start w:val="10"/>
      <w:numFmt w:val="decimal"/>
      <w:lvlText w:val="%1."/>
      <w:lvlJc w:val="left"/>
      <w:pPr>
        <w:ind w:left="660" w:hanging="660"/>
      </w:pPr>
    </w:lvl>
    <w:lvl w:ilvl="1">
      <w:start w:val="7"/>
      <w:numFmt w:val="decimal"/>
      <w:lvlText w:val="%1.%2."/>
      <w:lvlJc w:val="left"/>
      <w:pPr>
        <w:ind w:left="1194" w:hanging="660"/>
      </w:pPr>
    </w:lvl>
    <w:lvl w:ilvl="2">
      <w:start w:val="1"/>
      <w:numFmt w:val="decimal"/>
      <w:lvlText w:val="%1.%2.%3."/>
      <w:lvlJc w:val="left"/>
      <w:pPr>
        <w:ind w:left="17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322" w:hanging="720"/>
      </w:pPr>
    </w:lvl>
    <w:lvl w:ilvl="4">
      <w:start w:val="1"/>
      <w:numFmt w:val="decimal"/>
      <w:lvlText w:val="%1.%2.%3.%4.%5."/>
      <w:lvlJc w:val="left"/>
      <w:pPr>
        <w:ind w:left="3216" w:hanging="1080"/>
      </w:pPr>
    </w:lvl>
    <w:lvl w:ilvl="5">
      <w:start w:val="1"/>
      <w:numFmt w:val="decimal"/>
      <w:lvlText w:val="%1.%2.%3.%4.%5.%6."/>
      <w:lvlJc w:val="left"/>
      <w:pPr>
        <w:ind w:left="3750" w:hanging="1080"/>
      </w:pPr>
    </w:lvl>
    <w:lvl w:ilvl="6">
      <w:start w:val="1"/>
      <w:numFmt w:val="decimal"/>
      <w:lvlText w:val="%1.%2.%3.%4.%5.%6.%7."/>
      <w:lvlJc w:val="left"/>
      <w:pPr>
        <w:ind w:left="4644" w:hanging="1440"/>
      </w:pPr>
    </w:lvl>
    <w:lvl w:ilvl="7">
      <w:start w:val="1"/>
      <w:numFmt w:val="decimal"/>
      <w:lvlText w:val="%1.%2.%3.%4.%5.%6.%7.%8."/>
      <w:lvlJc w:val="left"/>
      <w:pPr>
        <w:ind w:left="5178" w:hanging="1440"/>
      </w:pPr>
    </w:lvl>
    <w:lvl w:ilvl="8">
      <w:start w:val="1"/>
      <w:numFmt w:val="decimal"/>
      <w:lvlText w:val="%1.%2.%3.%4.%5.%6.%7.%8.%9."/>
      <w:lvlJc w:val="left"/>
      <w:pPr>
        <w:ind w:left="6072" w:hanging="1800"/>
      </w:pPr>
    </w:lvl>
  </w:abstractNum>
  <w:abstractNum w:abstractNumId="4" w15:restartNumberingAfterBreak="0">
    <w:nsid w:val="26844878"/>
    <w:multiLevelType w:val="multilevel"/>
    <w:tmpl w:val="E4C4E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3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06E57"/>
    <w:multiLevelType w:val="multilevel"/>
    <w:tmpl w:val="C07CF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2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E3C7B"/>
    <w:multiLevelType w:val="multilevel"/>
    <w:tmpl w:val="D45EA9AE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73E5D"/>
    <w:multiLevelType w:val="multilevel"/>
    <w:tmpl w:val="4996639C"/>
    <w:lvl w:ilvl="0">
      <w:start w:val="1"/>
      <w:numFmt w:val="decimal"/>
      <w:lvlText w:val="4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845AA"/>
    <w:multiLevelType w:val="hybridMultilevel"/>
    <w:tmpl w:val="A82C187E"/>
    <w:lvl w:ilvl="0" w:tplc="133092B0">
      <w:start w:val="1"/>
      <w:numFmt w:val="bullet"/>
      <w:lvlText w:val="–"/>
      <w:lvlJc w:val="left"/>
      <w:pPr>
        <w:ind w:left="720" w:hanging="360"/>
      </w:pPr>
    </w:lvl>
    <w:lvl w:ilvl="1" w:tplc="022C8BC6">
      <w:start w:val="1"/>
      <w:numFmt w:val="bullet"/>
      <w:lvlText w:val="○"/>
      <w:lvlJc w:val="left"/>
      <w:pPr>
        <w:ind w:left="1440" w:hanging="360"/>
      </w:pPr>
    </w:lvl>
    <w:lvl w:ilvl="2" w:tplc="CE8C8BA2">
      <w:start w:val="1"/>
      <w:numFmt w:val="bullet"/>
      <w:lvlText w:val="■"/>
      <w:lvlJc w:val="left"/>
      <w:pPr>
        <w:ind w:left="2160" w:hanging="360"/>
      </w:pPr>
    </w:lvl>
    <w:lvl w:ilvl="3" w:tplc="25D25498">
      <w:start w:val="1"/>
      <w:numFmt w:val="bullet"/>
      <w:lvlText w:val="–"/>
      <w:lvlJc w:val="left"/>
      <w:pPr>
        <w:ind w:left="2880" w:hanging="360"/>
      </w:pPr>
    </w:lvl>
    <w:lvl w:ilvl="4" w:tplc="BF3CD590">
      <w:start w:val="1"/>
      <w:numFmt w:val="bullet"/>
      <w:lvlText w:val="○"/>
      <w:lvlJc w:val="left"/>
      <w:pPr>
        <w:ind w:left="3600" w:hanging="360"/>
      </w:pPr>
    </w:lvl>
    <w:lvl w:ilvl="5" w:tplc="99E6A5EC">
      <w:start w:val="1"/>
      <w:numFmt w:val="bullet"/>
      <w:lvlText w:val="■"/>
      <w:lvlJc w:val="left"/>
      <w:pPr>
        <w:ind w:left="4320" w:hanging="360"/>
      </w:pPr>
    </w:lvl>
    <w:lvl w:ilvl="6" w:tplc="C65EB83A">
      <w:start w:val="1"/>
      <w:numFmt w:val="bullet"/>
      <w:lvlText w:val="–"/>
      <w:lvlJc w:val="left"/>
      <w:pPr>
        <w:ind w:left="5040" w:hanging="360"/>
      </w:pPr>
    </w:lvl>
    <w:lvl w:ilvl="7" w:tplc="F91AFACE">
      <w:start w:val="1"/>
      <w:numFmt w:val="bullet"/>
      <w:lvlText w:val="○"/>
      <w:lvlJc w:val="left"/>
      <w:pPr>
        <w:ind w:left="5760" w:hanging="360"/>
      </w:pPr>
    </w:lvl>
    <w:lvl w:ilvl="8" w:tplc="4DE81C62">
      <w:start w:val="1"/>
      <w:numFmt w:val="bullet"/>
      <w:lvlText w:val="■"/>
      <w:lvlJc w:val="left"/>
      <w:pPr>
        <w:ind w:left="6480" w:hanging="360"/>
      </w:pPr>
    </w:lvl>
  </w:abstractNum>
  <w:abstractNum w:abstractNumId="9" w15:restartNumberingAfterBreak="0">
    <w:nsid w:val="5D776CFD"/>
    <w:multiLevelType w:val="multilevel"/>
    <w:tmpl w:val="09CE67D4"/>
    <w:lvl w:ilvl="0">
      <w:start w:val="1"/>
      <w:numFmt w:val="decimal"/>
      <w:lvlText w:val="9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C22BB"/>
    <w:multiLevelType w:val="multilevel"/>
    <w:tmpl w:val="26724026"/>
    <w:lvl w:ilvl="0">
      <w:start w:val="1"/>
      <w:numFmt w:val="decimal"/>
      <w:lvlText w:val="7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1436B"/>
    <w:multiLevelType w:val="multilevel"/>
    <w:tmpl w:val="4532ED68"/>
    <w:lvl w:ilvl="0">
      <w:start w:val="1"/>
      <w:numFmt w:val="decimal"/>
      <w:lvlText w:val="6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F0401"/>
    <w:multiLevelType w:val="multilevel"/>
    <w:tmpl w:val="722C8B38"/>
    <w:lvl w:ilvl="0">
      <w:start w:val="1"/>
      <w:numFmt w:val="decimal"/>
      <w:lvlText w:val="9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756A5"/>
    <w:multiLevelType w:val="multilevel"/>
    <w:tmpl w:val="7B5AAB3C"/>
    <w:lvl w:ilvl="0">
      <w:start w:val="1"/>
      <w:numFmt w:val="decimal"/>
      <w:lvlText w:val="5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73CC6"/>
    <w:multiLevelType w:val="multilevel"/>
    <w:tmpl w:val="969EB7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D005D"/>
    <w:multiLevelType w:val="multilevel"/>
    <w:tmpl w:val="1ABCE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4.%2."/>
      <w:lvlJc w:val="left"/>
      <w:pPr>
        <w:ind w:left="1440" w:hanging="360"/>
      </w:pPr>
      <w:rPr>
        <w:vertAlign w:val="baseline"/>
      </w:rPr>
    </w:lvl>
    <w:lvl w:ilvl="2">
      <w:start w:val="195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70BDF"/>
    <w:multiLevelType w:val="multilevel"/>
    <w:tmpl w:val="2FCAB39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870" w:hanging="51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74F53B07"/>
    <w:multiLevelType w:val="multilevel"/>
    <w:tmpl w:val="985EDA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1A0EBC"/>
    <w:multiLevelType w:val="multilevel"/>
    <w:tmpl w:val="CF3845E4"/>
    <w:lvl w:ilvl="0">
      <w:start w:val="1"/>
      <w:numFmt w:val="decimal"/>
      <w:lvlText w:val="%1.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9" w15:restartNumberingAfterBreak="0">
    <w:nsid w:val="7E5F6814"/>
    <w:multiLevelType w:val="multilevel"/>
    <w:tmpl w:val="3A9AA8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ECA5B6D"/>
    <w:multiLevelType w:val="multilevel"/>
    <w:tmpl w:val="50CC0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1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67025">
    <w:abstractNumId w:val="13"/>
  </w:num>
  <w:num w:numId="2" w16cid:durableId="877354210">
    <w:abstractNumId w:val="15"/>
  </w:num>
  <w:num w:numId="3" w16cid:durableId="1891644253">
    <w:abstractNumId w:val="6"/>
  </w:num>
  <w:num w:numId="4" w16cid:durableId="277763868">
    <w:abstractNumId w:val="0"/>
  </w:num>
  <w:num w:numId="5" w16cid:durableId="260912568">
    <w:abstractNumId w:val="14"/>
  </w:num>
  <w:num w:numId="6" w16cid:durableId="232736519">
    <w:abstractNumId w:val="19"/>
  </w:num>
  <w:num w:numId="7" w16cid:durableId="807865556">
    <w:abstractNumId w:val="16"/>
  </w:num>
  <w:num w:numId="8" w16cid:durableId="1313480970">
    <w:abstractNumId w:val="17"/>
  </w:num>
  <w:num w:numId="9" w16cid:durableId="987056489">
    <w:abstractNumId w:val="7"/>
  </w:num>
  <w:num w:numId="10" w16cid:durableId="186871806">
    <w:abstractNumId w:val="20"/>
  </w:num>
  <w:num w:numId="11" w16cid:durableId="1262181067">
    <w:abstractNumId w:val="8"/>
  </w:num>
  <w:num w:numId="12" w16cid:durableId="622661143">
    <w:abstractNumId w:val="9"/>
  </w:num>
  <w:num w:numId="13" w16cid:durableId="969938839">
    <w:abstractNumId w:val="2"/>
  </w:num>
  <w:num w:numId="14" w16cid:durableId="667100936">
    <w:abstractNumId w:val="12"/>
  </w:num>
  <w:num w:numId="15" w16cid:durableId="2095661716">
    <w:abstractNumId w:val="3"/>
  </w:num>
  <w:num w:numId="16" w16cid:durableId="857737564">
    <w:abstractNumId w:val="5"/>
  </w:num>
  <w:num w:numId="17" w16cid:durableId="514804475">
    <w:abstractNumId w:val="11"/>
  </w:num>
  <w:num w:numId="18" w16cid:durableId="1060136052">
    <w:abstractNumId w:val="1"/>
  </w:num>
  <w:num w:numId="19" w16cid:durableId="527521487">
    <w:abstractNumId w:val="4"/>
  </w:num>
  <w:num w:numId="20" w16cid:durableId="67270123">
    <w:abstractNumId w:val="10"/>
  </w:num>
  <w:num w:numId="21" w16cid:durableId="1315135219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94"/>
    <w:rsid w:val="00001A11"/>
    <w:rsid w:val="00052078"/>
    <w:rsid w:val="000B07BC"/>
    <w:rsid w:val="00115921"/>
    <w:rsid w:val="0025479B"/>
    <w:rsid w:val="002F779C"/>
    <w:rsid w:val="0036674E"/>
    <w:rsid w:val="00415892"/>
    <w:rsid w:val="004A167A"/>
    <w:rsid w:val="004B0FB3"/>
    <w:rsid w:val="004B2796"/>
    <w:rsid w:val="005601A9"/>
    <w:rsid w:val="00587CF5"/>
    <w:rsid w:val="005C523A"/>
    <w:rsid w:val="006B44A4"/>
    <w:rsid w:val="006D599C"/>
    <w:rsid w:val="00701E58"/>
    <w:rsid w:val="007330C3"/>
    <w:rsid w:val="00764C2D"/>
    <w:rsid w:val="00792063"/>
    <w:rsid w:val="00A42A36"/>
    <w:rsid w:val="00B8543D"/>
    <w:rsid w:val="00C71B9D"/>
    <w:rsid w:val="00CB3456"/>
    <w:rsid w:val="00D90D94"/>
    <w:rsid w:val="00E11EDD"/>
    <w:rsid w:val="00E67F36"/>
    <w:rsid w:val="00EE2013"/>
    <w:rsid w:val="00EE6D81"/>
    <w:rsid w:val="00F6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C3A78"/>
  <w15:docId w15:val="{5E486A00-52DD-4CFC-9A72-B8C98A30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table" w:customStyle="1" w:styleId="a7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5C5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zma.consulting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C2D0D-06F4-425B-87E6-FF6D1EDE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4942</Words>
  <Characters>28173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Dasha Banshchikova</cp:lastModifiedBy>
  <cp:revision>4</cp:revision>
  <dcterms:created xsi:type="dcterms:W3CDTF">2026-07-30T11:09:00Z</dcterms:created>
  <dcterms:modified xsi:type="dcterms:W3CDTF">2026-08-20T11:39:00Z</dcterms:modified>
</cp:coreProperties>
</file>